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2003" w14:textId="2ABE9651" w:rsidR="007B580A" w:rsidRPr="00100C1F" w:rsidRDefault="00612793" w:rsidP="00612793">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t>ANEXO I</w:t>
      </w:r>
    </w:p>
    <w:p w14:paraId="4245C1C5" w14:textId="77777777" w:rsidR="00612793" w:rsidRPr="00100C1F" w:rsidRDefault="00612793" w:rsidP="00612793">
      <w:pPr>
        <w:jc w:val="center"/>
        <w:rPr>
          <w:rFonts w:ascii="Arial" w:hAnsi="Arial" w:cs="Arial"/>
          <w:b/>
          <w:sz w:val="24"/>
          <w:szCs w:val="24"/>
        </w:rPr>
      </w:pPr>
      <w:r w:rsidRPr="00100C1F">
        <w:rPr>
          <w:rFonts w:ascii="Arial" w:hAnsi="Arial" w:cs="Arial"/>
          <w:b/>
          <w:sz w:val="24"/>
          <w:szCs w:val="24"/>
        </w:rPr>
        <w:t>MODELO PROPOSTA COMERCIAL</w:t>
      </w:r>
    </w:p>
    <w:p w14:paraId="092782A1" w14:textId="0DC41213" w:rsidR="00C62C95" w:rsidRDefault="004F0717" w:rsidP="001425C9">
      <w:pPr>
        <w:pStyle w:val="WW-Recuonormal"/>
        <w:tabs>
          <w:tab w:val="left" w:pos="426"/>
        </w:tabs>
        <w:spacing w:before="0" w:after="0"/>
        <w:ind w:left="0" w:right="-852"/>
        <w:rPr>
          <w:sz w:val="24"/>
          <w:szCs w:val="24"/>
        </w:rPr>
      </w:pPr>
      <w:r w:rsidRPr="00100C1F">
        <w:rPr>
          <w:sz w:val="24"/>
          <w:szCs w:val="24"/>
        </w:rPr>
        <w:tab/>
      </w:r>
      <w:r w:rsidR="00C62C95" w:rsidRPr="001425C9">
        <w:rPr>
          <w:sz w:val="24"/>
          <w:szCs w:val="24"/>
        </w:rPr>
        <w:tab/>
        <w:t xml:space="preserve">Apresentamos abaixo nossa Proposta Financeira para participar da Dispensa de </w:t>
      </w:r>
      <w:r w:rsidR="001C046B" w:rsidRPr="001425C9">
        <w:rPr>
          <w:sz w:val="24"/>
          <w:szCs w:val="24"/>
        </w:rPr>
        <w:t>Licitação nº</w:t>
      </w:r>
      <w:r w:rsidR="00DE5768" w:rsidRPr="001425C9">
        <w:rPr>
          <w:sz w:val="24"/>
          <w:szCs w:val="24"/>
        </w:rPr>
        <w:t xml:space="preserve"> </w:t>
      </w:r>
      <w:r w:rsidR="001C046B" w:rsidRPr="001425C9">
        <w:rPr>
          <w:sz w:val="24"/>
          <w:szCs w:val="24"/>
        </w:rPr>
        <w:t>0</w:t>
      </w:r>
      <w:r w:rsidR="00450E66">
        <w:rPr>
          <w:sz w:val="24"/>
          <w:szCs w:val="24"/>
        </w:rPr>
        <w:t>40</w:t>
      </w:r>
      <w:r w:rsidR="00C62C95" w:rsidRPr="001425C9">
        <w:rPr>
          <w:sz w:val="24"/>
          <w:szCs w:val="24"/>
        </w:rPr>
        <w:t xml:space="preserve">/2025, com objetivo de </w:t>
      </w:r>
      <w:r w:rsidR="001425C9" w:rsidRPr="001425C9">
        <w:rPr>
          <w:rFonts w:eastAsia="Times New Roman"/>
          <w:sz w:val="24"/>
          <w:szCs w:val="24"/>
          <w:lang w:eastAsia="pt-BR"/>
        </w:rPr>
        <w:t>co</w:t>
      </w:r>
      <w:r w:rsidR="001425C9" w:rsidRPr="001425C9">
        <w:rPr>
          <w:sz w:val="24"/>
          <w:szCs w:val="24"/>
        </w:rPr>
        <w:t xml:space="preserve">ntratação </w:t>
      </w:r>
      <w:r w:rsidR="00450E66" w:rsidRPr="00450E66">
        <w:rPr>
          <w:sz w:val="24"/>
          <w:szCs w:val="24"/>
        </w:rPr>
        <w:t>empresa especializada para realização de processo de escolha de conselheiro suplementar para o Conselho Tutelar do Município de São Valentim do Sul/RS</w:t>
      </w:r>
      <w:r w:rsidR="001425C9" w:rsidRPr="001425C9">
        <w:rPr>
          <w:sz w:val="24"/>
          <w:szCs w:val="24"/>
        </w:rPr>
        <w:t>, de acordo com projetos, conforme especificações constantes</w:t>
      </w:r>
      <w:r w:rsidR="001C046B" w:rsidRPr="001425C9">
        <w:rPr>
          <w:sz w:val="24"/>
          <w:szCs w:val="24"/>
        </w:rPr>
        <w:t xml:space="preserve"> </w:t>
      </w:r>
      <w:r w:rsidR="00C62C95" w:rsidRPr="001425C9">
        <w:rPr>
          <w:sz w:val="24"/>
          <w:szCs w:val="24"/>
        </w:rPr>
        <w:t>no Termo de Referência (Anexo).</w:t>
      </w:r>
    </w:p>
    <w:p w14:paraId="35F60A51" w14:textId="77777777" w:rsidR="00450E66" w:rsidRPr="001425C9" w:rsidRDefault="00450E66" w:rsidP="001425C9">
      <w:pPr>
        <w:pStyle w:val="WW-Recuonormal"/>
        <w:tabs>
          <w:tab w:val="left" w:pos="426"/>
        </w:tabs>
        <w:spacing w:before="0" w:after="0"/>
        <w:ind w:left="0" w:right="-852"/>
        <w:rPr>
          <w:rFonts w:eastAsia="Times New Roman"/>
          <w:sz w:val="24"/>
          <w:szCs w:val="24"/>
          <w:lang w:eastAsia="pt-BR"/>
        </w:rPr>
      </w:pPr>
    </w:p>
    <w:p w14:paraId="35496672" w14:textId="54A5D02F" w:rsidR="00CB1C64" w:rsidRPr="001425C9" w:rsidRDefault="00CB1C64" w:rsidP="00CB1C64">
      <w:pPr>
        <w:pStyle w:val="WW-Recuonormal"/>
        <w:tabs>
          <w:tab w:val="left" w:pos="426"/>
        </w:tabs>
        <w:spacing w:before="0" w:after="0"/>
        <w:ind w:left="-567" w:right="-994"/>
        <w:rPr>
          <w:sz w:val="24"/>
          <w:szCs w:val="24"/>
        </w:rPr>
      </w:pPr>
    </w:p>
    <w:tbl>
      <w:tblPr>
        <w:tblW w:w="9351" w:type="dxa"/>
        <w:tblLayout w:type="fixed"/>
        <w:tblLook w:val="0400" w:firstRow="0" w:lastRow="0" w:firstColumn="0" w:lastColumn="0" w:noHBand="0" w:noVBand="1"/>
      </w:tblPr>
      <w:tblGrid>
        <w:gridCol w:w="775"/>
        <w:gridCol w:w="4465"/>
        <w:gridCol w:w="1134"/>
        <w:gridCol w:w="1276"/>
        <w:gridCol w:w="1701"/>
      </w:tblGrid>
      <w:tr w:rsidR="001425C9" w14:paraId="32074A94" w14:textId="1B16F1B1" w:rsidTr="001425C9">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4A0CEF8D" w14:textId="77777777" w:rsidR="001425C9" w:rsidRDefault="001425C9">
            <w:pPr>
              <w:pStyle w:val="Normal1"/>
              <w:spacing w:line="276" w:lineRule="auto"/>
              <w:jc w:val="center"/>
              <w:rPr>
                <w:b/>
                <w:color w:val="00000A"/>
                <w:lang w:eastAsia="en-US"/>
              </w:rPr>
            </w:pPr>
            <w:r>
              <w:rPr>
                <w:b/>
                <w:color w:val="00000A"/>
                <w:lang w:eastAsia="en-US"/>
              </w:rPr>
              <w:t>ITENS</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620AF79A" w14:textId="77777777" w:rsidR="001425C9" w:rsidRDefault="001425C9">
            <w:pPr>
              <w:pStyle w:val="Normal1"/>
              <w:spacing w:line="276" w:lineRule="auto"/>
              <w:jc w:val="center"/>
              <w:rPr>
                <w:b/>
                <w:color w:val="00000A"/>
                <w:lang w:eastAsia="en-US"/>
              </w:rPr>
            </w:pPr>
            <w:r>
              <w:rPr>
                <w:b/>
                <w:color w:val="00000A"/>
                <w:lang w:eastAsia="en-US"/>
              </w:rPr>
              <w:t>DESCRIÇÃO</w:t>
            </w:r>
          </w:p>
          <w:p w14:paraId="6D4ED15B" w14:textId="76F9A3B9" w:rsidR="001425C9" w:rsidRDefault="001425C9">
            <w:pPr>
              <w:pStyle w:val="Normal1"/>
              <w:spacing w:line="276" w:lineRule="auto"/>
              <w:jc w:val="center"/>
              <w:rPr>
                <w:b/>
                <w:color w:val="00000A"/>
                <w:lang w:eastAsia="en-US"/>
              </w:rPr>
            </w:pP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03C287CC" w14:textId="77777777" w:rsidR="001425C9" w:rsidRDefault="001425C9">
            <w:pPr>
              <w:pStyle w:val="Normal1"/>
              <w:spacing w:line="276" w:lineRule="auto"/>
              <w:jc w:val="center"/>
              <w:rPr>
                <w:b/>
                <w:color w:val="00000A"/>
                <w:lang w:eastAsia="en-US"/>
              </w:rPr>
            </w:pPr>
            <w:r>
              <w:rPr>
                <w:b/>
                <w:color w:val="00000A"/>
                <w:lang w:eastAsia="en-US"/>
              </w:rPr>
              <w:t>QNT</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58E05AC6" w14:textId="01BFDA5B" w:rsidR="001425C9" w:rsidRDefault="001425C9">
            <w:pPr>
              <w:pStyle w:val="Normal1"/>
              <w:spacing w:line="276" w:lineRule="auto"/>
              <w:jc w:val="center"/>
              <w:rPr>
                <w:b/>
                <w:color w:val="00000A"/>
                <w:lang w:eastAsia="en-US"/>
              </w:rPr>
            </w:pPr>
            <w:r>
              <w:rPr>
                <w:b/>
                <w:color w:val="00000A"/>
                <w:lang w:eastAsia="en-US"/>
              </w:rPr>
              <w:t>Valor Unit.</w:t>
            </w:r>
          </w:p>
        </w:tc>
        <w:tc>
          <w:tcPr>
            <w:tcW w:w="1701" w:type="dxa"/>
            <w:tcBorders>
              <w:top w:val="single" w:sz="4" w:space="0" w:color="000001"/>
              <w:left w:val="single" w:sz="4" w:space="0" w:color="000001"/>
              <w:bottom w:val="single" w:sz="4" w:space="0" w:color="000001"/>
              <w:right w:val="single" w:sz="4" w:space="0" w:color="000001"/>
            </w:tcBorders>
          </w:tcPr>
          <w:p w14:paraId="5A42D217" w14:textId="797D5254" w:rsidR="001425C9" w:rsidRDefault="001425C9" w:rsidP="001425C9">
            <w:pPr>
              <w:pStyle w:val="Normal1"/>
              <w:spacing w:line="276" w:lineRule="auto"/>
              <w:ind w:right="177"/>
              <w:jc w:val="center"/>
              <w:rPr>
                <w:b/>
                <w:color w:val="00000A"/>
                <w:lang w:eastAsia="en-US"/>
              </w:rPr>
            </w:pPr>
            <w:r>
              <w:rPr>
                <w:b/>
                <w:color w:val="00000A"/>
                <w:lang w:eastAsia="en-US"/>
              </w:rPr>
              <w:t xml:space="preserve">Valor Total </w:t>
            </w:r>
          </w:p>
        </w:tc>
      </w:tr>
      <w:tr w:rsidR="001425C9" w:rsidRPr="00766A5B" w14:paraId="6428DBE6" w14:textId="50829E70" w:rsidTr="001425C9">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5CC4D1C7" w14:textId="77777777" w:rsidR="001425C9" w:rsidRPr="00766A5B" w:rsidRDefault="001425C9">
            <w:pPr>
              <w:pStyle w:val="Normal1"/>
              <w:spacing w:line="276" w:lineRule="auto"/>
              <w:jc w:val="center"/>
              <w:rPr>
                <w:rFonts w:ascii="Arial" w:hAnsi="Arial" w:cs="Arial"/>
                <w:color w:val="00000A"/>
                <w:lang w:eastAsia="en-US"/>
              </w:rPr>
            </w:pPr>
            <w:r w:rsidRPr="00766A5B">
              <w:rPr>
                <w:rFonts w:ascii="Arial" w:hAnsi="Arial" w:cs="Arial"/>
                <w:color w:val="00000A"/>
                <w:lang w:eastAsia="en-US"/>
              </w:rPr>
              <w:t>01</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05B09A1C" w14:textId="17517E1E" w:rsidR="001425C9" w:rsidRPr="00766A5B" w:rsidRDefault="00766A5B" w:rsidP="00450E66">
            <w:pPr>
              <w:pStyle w:val="Normal1"/>
              <w:spacing w:line="276" w:lineRule="auto"/>
              <w:ind w:left="57" w:right="117"/>
              <w:jc w:val="both"/>
              <w:rPr>
                <w:rFonts w:ascii="Arial" w:hAnsi="Arial" w:cs="Arial"/>
                <w:color w:val="00000A"/>
                <w:lang w:eastAsia="en-US"/>
              </w:rPr>
            </w:pPr>
            <w:r w:rsidRPr="00766A5B">
              <w:rPr>
                <w:rFonts w:ascii="Arial" w:hAnsi="Arial" w:cs="Arial"/>
              </w:rPr>
              <w:t>Execução e assessoramento de todas as etapas referentes ao processo de escolha suplementar de conselheiros tutelares (incluindo elaboração de resoluções (comissão de processo eleitoral, edital, resultados, dentre outras); construção de todos os editais relativos ao processo de escolha (edital de chamamento, de publicação dos resultados, da lista de candidatos, dentre outros); assessoramento e consultoria para elaboração de documentos e com a comissão eleitoral e demais conselheiros para sanar dúvidas e auxiliar na organização do processo eleitoral (esta pode ser presencial ou virtual); capacitação presencial para os candidatos, com duração mínima de 04 (quatro) horas e máxima de 08 (oito) horas; elaboração, aplicação e correção de prova de conhecimentos (contendo no mínimo 20 (vinte) questões e no máximo 30 (trinta); elaboração de outros documentos pertinentes ao processo eleitoral que por ventura não tenham sido citados aqu</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6314DD57" w14:textId="5D39CEEC" w:rsidR="001425C9" w:rsidRPr="00766A5B" w:rsidRDefault="00450E66">
            <w:pPr>
              <w:pStyle w:val="Normal1"/>
              <w:spacing w:line="276" w:lineRule="auto"/>
              <w:ind w:left="144"/>
              <w:rPr>
                <w:rFonts w:ascii="Arial" w:hAnsi="Arial" w:cs="Arial"/>
                <w:color w:val="000000"/>
                <w:lang w:eastAsia="en-US"/>
              </w:rPr>
            </w:pPr>
            <w:r w:rsidRPr="00766A5B">
              <w:rPr>
                <w:rFonts w:ascii="Arial" w:hAnsi="Arial" w:cs="Arial"/>
                <w:color w:val="000000"/>
                <w:lang w:eastAsia="en-US"/>
              </w:rPr>
              <w:t>01 sv</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327C4326" w14:textId="29AA69B1" w:rsidR="001425C9" w:rsidRPr="00766A5B" w:rsidRDefault="001425C9">
            <w:pPr>
              <w:pStyle w:val="Normal1"/>
              <w:spacing w:line="276" w:lineRule="auto"/>
              <w:ind w:left="120"/>
              <w:rPr>
                <w:rFonts w:ascii="Arial" w:hAnsi="Arial" w:cs="Arial"/>
                <w:color w:val="00000A"/>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3E04FF9C" w14:textId="77777777" w:rsidR="001425C9" w:rsidRPr="00766A5B" w:rsidRDefault="001425C9" w:rsidP="001425C9">
            <w:pPr>
              <w:pStyle w:val="Normal1"/>
              <w:spacing w:line="276" w:lineRule="auto"/>
              <w:ind w:left="120" w:right="1058"/>
              <w:rPr>
                <w:rFonts w:ascii="Arial" w:hAnsi="Arial" w:cs="Arial"/>
                <w:color w:val="00000A"/>
                <w:lang w:eastAsia="en-US"/>
              </w:rPr>
            </w:pPr>
          </w:p>
        </w:tc>
      </w:tr>
      <w:tr w:rsidR="00766A5B" w:rsidRPr="00766A5B" w14:paraId="5D57A56D" w14:textId="77777777" w:rsidTr="001425C9">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tcPr>
          <w:p w14:paraId="0D1990E1" w14:textId="665E374F" w:rsidR="00766A5B" w:rsidRPr="00766A5B" w:rsidRDefault="00766A5B">
            <w:pPr>
              <w:pStyle w:val="Normal1"/>
              <w:spacing w:line="276" w:lineRule="auto"/>
              <w:jc w:val="center"/>
              <w:rPr>
                <w:rFonts w:ascii="Arial" w:hAnsi="Arial" w:cs="Arial"/>
                <w:color w:val="00000A"/>
                <w:lang w:eastAsia="en-US"/>
              </w:rPr>
            </w:pPr>
            <w:r>
              <w:rPr>
                <w:rFonts w:ascii="Arial" w:hAnsi="Arial" w:cs="Arial"/>
                <w:color w:val="00000A"/>
                <w:lang w:eastAsia="en-US"/>
              </w:rPr>
              <w:t>02</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tcPr>
          <w:p w14:paraId="28D7B991" w14:textId="35785EA8" w:rsidR="00766A5B" w:rsidRPr="00766A5B" w:rsidRDefault="00766A5B" w:rsidP="00450E66">
            <w:pPr>
              <w:pStyle w:val="Normal1"/>
              <w:spacing w:line="276" w:lineRule="auto"/>
              <w:ind w:left="57" w:right="117"/>
              <w:jc w:val="both"/>
              <w:rPr>
                <w:rFonts w:ascii="Arial" w:hAnsi="Arial" w:cs="Arial"/>
              </w:rPr>
            </w:pPr>
            <w:r w:rsidRPr="00766A5B">
              <w:rPr>
                <w:rFonts w:ascii="Arial" w:hAnsi="Arial" w:cs="Arial"/>
              </w:rPr>
              <w:t xml:space="preserve">Realização de avaliações psicológicas para os candidatos eleitos, considerando um total de até 10 (dez) candidatos, sendo que esta deverá ser </w:t>
            </w:r>
            <w:r w:rsidRPr="00766A5B">
              <w:rPr>
                <w:rFonts w:ascii="Arial" w:hAnsi="Arial" w:cs="Arial"/>
              </w:rPr>
              <w:lastRenderedPageBreak/>
              <w:t>realizada por profissional habilitado na área.</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tcPr>
          <w:p w14:paraId="76F6C17F" w14:textId="5476F37B" w:rsidR="00766A5B" w:rsidRPr="00766A5B" w:rsidRDefault="00766A5B">
            <w:pPr>
              <w:pStyle w:val="Normal1"/>
              <w:spacing w:line="276" w:lineRule="auto"/>
              <w:ind w:left="144"/>
              <w:rPr>
                <w:rFonts w:ascii="Arial" w:hAnsi="Arial" w:cs="Arial"/>
                <w:color w:val="000000"/>
                <w:lang w:eastAsia="en-US"/>
              </w:rPr>
            </w:pPr>
            <w:r>
              <w:rPr>
                <w:rFonts w:ascii="Arial" w:hAnsi="Arial" w:cs="Arial"/>
                <w:color w:val="000000"/>
                <w:lang w:eastAsia="en-US"/>
              </w:rPr>
              <w:lastRenderedPageBreak/>
              <w:t>01 sv</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736A0C76" w14:textId="77777777" w:rsidR="00766A5B" w:rsidRPr="00766A5B" w:rsidRDefault="00766A5B">
            <w:pPr>
              <w:pStyle w:val="Normal1"/>
              <w:spacing w:line="276" w:lineRule="auto"/>
              <w:ind w:left="120"/>
              <w:rPr>
                <w:rFonts w:ascii="Arial" w:hAnsi="Arial" w:cs="Arial"/>
                <w:color w:val="00000A"/>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466CF74A" w14:textId="77777777" w:rsidR="00766A5B" w:rsidRPr="00766A5B" w:rsidRDefault="00766A5B" w:rsidP="001425C9">
            <w:pPr>
              <w:pStyle w:val="Normal1"/>
              <w:spacing w:line="276" w:lineRule="auto"/>
              <w:ind w:left="120" w:right="1058"/>
              <w:rPr>
                <w:rFonts w:ascii="Arial" w:hAnsi="Arial" w:cs="Arial"/>
                <w:color w:val="00000A"/>
                <w:lang w:eastAsia="en-US"/>
              </w:rPr>
            </w:pPr>
          </w:p>
        </w:tc>
      </w:tr>
    </w:tbl>
    <w:p w14:paraId="39EBD47F" w14:textId="77777777" w:rsidR="00766A5B" w:rsidRDefault="00766A5B" w:rsidP="00766A5B">
      <w:pPr>
        <w:ind w:right="-852"/>
        <w:jc w:val="both"/>
        <w:rPr>
          <w:rFonts w:ascii="Arial" w:hAnsi="Arial" w:cs="Arial"/>
          <w:sz w:val="24"/>
          <w:szCs w:val="24"/>
        </w:rPr>
      </w:pPr>
    </w:p>
    <w:p w14:paraId="0B332B42" w14:textId="19B0BF10" w:rsidR="00766A5B" w:rsidRDefault="00766A5B" w:rsidP="00766A5B">
      <w:pPr>
        <w:ind w:right="-852"/>
        <w:jc w:val="both"/>
        <w:rPr>
          <w:rFonts w:ascii="Arial" w:hAnsi="Arial" w:cs="Arial"/>
          <w:sz w:val="24"/>
          <w:szCs w:val="24"/>
        </w:rPr>
      </w:pPr>
      <w:r>
        <w:rPr>
          <w:rFonts w:ascii="Arial" w:hAnsi="Arial" w:cs="Arial"/>
          <w:sz w:val="24"/>
          <w:szCs w:val="24"/>
        </w:rPr>
        <w:t xml:space="preserve">Deverá ser elaborado, em conjunto com a Administração, cronograma com datas, etapas e prazos </w:t>
      </w:r>
      <w:r w:rsidR="0054391B" w:rsidRPr="0054391B">
        <w:rPr>
          <w:rFonts w:ascii="Arial" w:hAnsi="Arial" w:cs="Arial"/>
          <w:sz w:val="24"/>
          <w:szCs w:val="24"/>
        </w:rPr>
        <w:t xml:space="preserve">junto a </w:t>
      </w:r>
      <w:r>
        <w:rPr>
          <w:rFonts w:ascii="Arial" w:hAnsi="Arial" w:cs="Arial"/>
          <w:sz w:val="24"/>
          <w:szCs w:val="24"/>
        </w:rPr>
        <w:t>Ordem de Serviços(OS).</w:t>
      </w:r>
    </w:p>
    <w:p w14:paraId="2C9E7698" w14:textId="56387E62" w:rsidR="00AD0C99" w:rsidRDefault="00AD0C99" w:rsidP="00766A5B">
      <w:pPr>
        <w:ind w:right="-852"/>
        <w:jc w:val="both"/>
        <w:rPr>
          <w:rFonts w:ascii="Arial" w:hAnsi="Arial" w:cs="Arial"/>
          <w:sz w:val="24"/>
          <w:szCs w:val="24"/>
        </w:rPr>
      </w:pPr>
    </w:p>
    <w:p w14:paraId="131AB723" w14:textId="02F072E4" w:rsidR="00766A5B" w:rsidRDefault="00766A5B" w:rsidP="00766A5B">
      <w:pPr>
        <w:ind w:right="-852"/>
        <w:jc w:val="both"/>
        <w:rPr>
          <w:rFonts w:ascii="Arial" w:hAnsi="Arial" w:cs="Arial"/>
          <w:sz w:val="24"/>
          <w:szCs w:val="24"/>
        </w:rPr>
      </w:pPr>
    </w:p>
    <w:p w14:paraId="5D7438A4" w14:textId="4EADE50A" w:rsidR="00766A5B" w:rsidRDefault="00766A5B" w:rsidP="00766A5B">
      <w:pPr>
        <w:ind w:right="-852"/>
        <w:jc w:val="both"/>
        <w:rPr>
          <w:rFonts w:ascii="Arial" w:hAnsi="Arial" w:cs="Arial"/>
          <w:sz w:val="24"/>
          <w:szCs w:val="24"/>
        </w:rPr>
      </w:pPr>
    </w:p>
    <w:p w14:paraId="00388BFA" w14:textId="77777777" w:rsidR="00766A5B" w:rsidRDefault="00766A5B" w:rsidP="00766A5B">
      <w:pPr>
        <w:ind w:right="-852"/>
        <w:jc w:val="both"/>
        <w:rPr>
          <w:rFonts w:ascii="Arial" w:hAnsi="Arial" w:cs="Arial"/>
        </w:rPr>
      </w:pPr>
    </w:p>
    <w:p w14:paraId="26D29135" w14:textId="726797B0" w:rsidR="00612793" w:rsidRPr="001425C9" w:rsidRDefault="00612793" w:rsidP="00612793">
      <w:pPr>
        <w:jc w:val="right"/>
        <w:rPr>
          <w:rFonts w:ascii="Arial" w:hAnsi="Arial" w:cs="Arial"/>
        </w:rPr>
      </w:pPr>
      <w:r w:rsidRPr="001425C9">
        <w:rPr>
          <w:rFonts w:ascii="Arial" w:hAnsi="Arial" w:cs="Arial"/>
        </w:rPr>
        <w:t>Validade da proposta: 60(sessenta) dias</w:t>
      </w:r>
    </w:p>
    <w:p w14:paraId="1FA823A4" w14:textId="77777777" w:rsidR="00450E66" w:rsidRDefault="00450E66" w:rsidP="00C81132">
      <w:pPr>
        <w:pStyle w:val="SemEspaamento"/>
        <w:rPr>
          <w:rFonts w:ascii="Arial" w:hAnsi="Arial" w:cs="Arial"/>
          <w:sz w:val="22"/>
          <w:szCs w:val="22"/>
        </w:rPr>
      </w:pPr>
    </w:p>
    <w:p w14:paraId="1AB6287C" w14:textId="77777777" w:rsidR="00450E66" w:rsidRDefault="00450E66" w:rsidP="00C81132">
      <w:pPr>
        <w:pStyle w:val="SemEspaamento"/>
        <w:rPr>
          <w:rFonts w:ascii="Arial" w:hAnsi="Arial" w:cs="Arial"/>
          <w:sz w:val="22"/>
          <w:szCs w:val="22"/>
        </w:rPr>
      </w:pPr>
    </w:p>
    <w:p w14:paraId="34FD29FB" w14:textId="77777777" w:rsidR="00450E66" w:rsidRDefault="00450E66" w:rsidP="00C81132">
      <w:pPr>
        <w:pStyle w:val="SemEspaamento"/>
        <w:rPr>
          <w:rFonts w:ascii="Arial" w:hAnsi="Arial" w:cs="Arial"/>
          <w:sz w:val="22"/>
          <w:szCs w:val="22"/>
        </w:rPr>
      </w:pPr>
    </w:p>
    <w:p w14:paraId="771963A2" w14:textId="3CAC31BE" w:rsidR="00612793" w:rsidRPr="001425C9" w:rsidRDefault="00612793" w:rsidP="00C81132">
      <w:pPr>
        <w:pStyle w:val="SemEspaamento"/>
        <w:rPr>
          <w:rFonts w:ascii="Arial" w:hAnsi="Arial" w:cs="Arial"/>
          <w:sz w:val="22"/>
          <w:szCs w:val="22"/>
        </w:rPr>
      </w:pPr>
      <w:r w:rsidRPr="001425C9">
        <w:rPr>
          <w:rFonts w:ascii="Arial" w:hAnsi="Arial" w:cs="Arial"/>
          <w:sz w:val="22"/>
          <w:szCs w:val="22"/>
        </w:rPr>
        <w:t>DADOS DA LICITANTE:</w:t>
      </w:r>
    </w:p>
    <w:p w14:paraId="241045B3"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Razão Social:</w:t>
      </w:r>
    </w:p>
    <w:p w14:paraId="1F4EA3A5"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CPF:</w:t>
      </w:r>
    </w:p>
    <w:p w14:paraId="26E8AC96"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 xml:space="preserve">Telefones de contato:                                                            E-mail::                   </w:t>
      </w:r>
    </w:p>
    <w:p w14:paraId="4731C072"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Agência e Conta Bancária:</w:t>
      </w:r>
    </w:p>
    <w:p w14:paraId="5AB0B9F7" w14:textId="6F40417F" w:rsidR="00612793" w:rsidRDefault="00612793" w:rsidP="00C81132">
      <w:pPr>
        <w:pStyle w:val="SemEspaamento"/>
        <w:rPr>
          <w:rFonts w:ascii="Arial" w:hAnsi="Arial" w:cs="Arial"/>
          <w:sz w:val="22"/>
          <w:szCs w:val="22"/>
        </w:rPr>
      </w:pPr>
      <w:r w:rsidRPr="001425C9">
        <w:rPr>
          <w:rFonts w:ascii="Arial" w:hAnsi="Arial" w:cs="Arial"/>
          <w:sz w:val="22"/>
          <w:szCs w:val="22"/>
        </w:rPr>
        <w:t>LOCAL, DATA</w:t>
      </w:r>
    </w:p>
    <w:p w14:paraId="0F1D91A3" w14:textId="7C68CE49" w:rsidR="00450E66" w:rsidRDefault="00450E66" w:rsidP="00C81132">
      <w:pPr>
        <w:pStyle w:val="SemEspaamento"/>
        <w:rPr>
          <w:rFonts w:ascii="Arial" w:hAnsi="Arial" w:cs="Arial"/>
          <w:sz w:val="22"/>
          <w:szCs w:val="22"/>
        </w:rPr>
      </w:pPr>
    </w:p>
    <w:p w14:paraId="5BBECFF0" w14:textId="423C091F" w:rsidR="00450E66" w:rsidRDefault="00450E66" w:rsidP="00C81132">
      <w:pPr>
        <w:pStyle w:val="SemEspaamento"/>
        <w:rPr>
          <w:rFonts w:ascii="Arial" w:hAnsi="Arial" w:cs="Arial"/>
          <w:sz w:val="22"/>
          <w:szCs w:val="22"/>
        </w:rPr>
      </w:pPr>
    </w:p>
    <w:p w14:paraId="1436C96C" w14:textId="14DA01F0" w:rsidR="00450E66" w:rsidRDefault="00450E66" w:rsidP="00C81132">
      <w:pPr>
        <w:pStyle w:val="SemEspaamento"/>
        <w:rPr>
          <w:rFonts w:ascii="Arial" w:hAnsi="Arial" w:cs="Arial"/>
          <w:sz w:val="22"/>
          <w:szCs w:val="22"/>
        </w:rPr>
      </w:pPr>
    </w:p>
    <w:p w14:paraId="0A891587" w14:textId="77777777" w:rsidR="00450E66" w:rsidRPr="001425C9" w:rsidRDefault="00450E66" w:rsidP="00C81132">
      <w:pPr>
        <w:pStyle w:val="SemEspaamento"/>
        <w:rPr>
          <w:rFonts w:ascii="Arial" w:hAnsi="Arial" w:cs="Arial"/>
          <w:sz w:val="22"/>
          <w:szCs w:val="22"/>
        </w:rPr>
      </w:pPr>
    </w:p>
    <w:p w14:paraId="158ED789" w14:textId="77777777" w:rsidR="00612793" w:rsidRPr="001425C9" w:rsidRDefault="00612793" w:rsidP="00C81132">
      <w:pPr>
        <w:pStyle w:val="SemEspaamento"/>
        <w:jc w:val="center"/>
        <w:rPr>
          <w:rFonts w:ascii="Arial" w:hAnsi="Arial" w:cs="Arial"/>
          <w:sz w:val="22"/>
          <w:szCs w:val="22"/>
        </w:rPr>
      </w:pPr>
      <w:r w:rsidRPr="001425C9">
        <w:rPr>
          <w:rFonts w:ascii="Arial" w:hAnsi="Arial" w:cs="Arial"/>
          <w:sz w:val="22"/>
          <w:szCs w:val="22"/>
        </w:rPr>
        <w:t>REPRESENTANTE LEGAL</w:t>
      </w:r>
    </w:p>
    <w:p w14:paraId="23EF4FF4" w14:textId="480B9E81" w:rsidR="00D3334E" w:rsidRDefault="008B6F06" w:rsidP="008B6F06">
      <w:pPr>
        <w:pStyle w:val="SemEspaamento"/>
        <w:jc w:val="center"/>
        <w:rPr>
          <w:rFonts w:ascii="Arial" w:hAnsi="Arial" w:cs="Arial"/>
          <w:sz w:val="22"/>
          <w:szCs w:val="22"/>
        </w:rPr>
      </w:pPr>
      <w:r w:rsidRPr="001425C9">
        <w:rPr>
          <w:rFonts w:ascii="Arial" w:hAnsi="Arial" w:cs="Arial"/>
          <w:sz w:val="22"/>
          <w:szCs w:val="22"/>
        </w:rPr>
        <w:t>CNPJ ou CPF/ME sob o nº</w:t>
      </w:r>
    </w:p>
    <w:p w14:paraId="00CC9921" w14:textId="441B276F" w:rsidR="00450E66" w:rsidRDefault="00450E66" w:rsidP="008B6F06">
      <w:pPr>
        <w:pStyle w:val="SemEspaamento"/>
        <w:jc w:val="center"/>
        <w:rPr>
          <w:rFonts w:ascii="Arial" w:hAnsi="Arial" w:cs="Arial"/>
          <w:sz w:val="22"/>
          <w:szCs w:val="22"/>
        </w:rPr>
      </w:pPr>
    </w:p>
    <w:p w14:paraId="60C499C0" w14:textId="714B4A8A" w:rsidR="00450E66" w:rsidRDefault="00450E66" w:rsidP="008B6F06">
      <w:pPr>
        <w:pStyle w:val="SemEspaamento"/>
        <w:jc w:val="center"/>
        <w:rPr>
          <w:rFonts w:ascii="Arial" w:hAnsi="Arial" w:cs="Arial"/>
          <w:sz w:val="22"/>
          <w:szCs w:val="22"/>
        </w:rPr>
      </w:pPr>
    </w:p>
    <w:p w14:paraId="707790A2" w14:textId="35F48479" w:rsidR="00450E66" w:rsidRDefault="00450E66" w:rsidP="008B6F06">
      <w:pPr>
        <w:pStyle w:val="SemEspaamento"/>
        <w:jc w:val="center"/>
        <w:rPr>
          <w:rFonts w:ascii="Arial" w:hAnsi="Arial" w:cs="Arial"/>
          <w:sz w:val="22"/>
          <w:szCs w:val="22"/>
        </w:rPr>
      </w:pPr>
    </w:p>
    <w:p w14:paraId="008AE5E9" w14:textId="6BA2C7DA" w:rsidR="00450E66" w:rsidRDefault="00450E66" w:rsidP="008B6F06">
      <w:pPr>
        <w:pStyle w:val="SemEspaamento"/>
        <w:jc w:val="center"/>
        <w:rPr>
          <w:rFonts w:ascii="Arial" w:hAnsi="Arial" w:cs="Arial"/>
          <w:sz w:val="22"/>
          <w:szCs w:val="22"/>
        </w:rPr>
      </w:pPr>
    </w:p>
    <w:p w14:paraId="5ED9D67A" w14:textId="6605FB6E" w:rsidR="00450E66" w:rsidRDefault="00450E66" w:rsidP="008B6F06">
      <w:pPr>
        <w:pStyle w:val="SemEspaamento"/>
        <w:jc w:val="center"/>
        <w:rPr>
          <w:rFonts w:ascii="Arial" w:hAnsi="Arial" w:cs="Arial"/>
          <w:sz w:val="22"/>
          <w:szCs w:val="22"/>
        </w:rPr>
      </w:pPr>
    </w:p>
    <w:p w14:paraId="0E8BA77F" w14:textId="1EA56245" w:rsidR="00450E66" w:rsidRDefault="00450E66" w:rsidP="008B6F06">
      <w:pPr>
        <w:pStyle w:val="SemEspaamento"/>
        <w:jc w:val="center"/>
        <w:rPr>
          <w:rFonts w:ascii="Arial" w:hAnsi="Arial" w:cs="Arial"/>
          <w:sz w:val="22"/>
          <w:szCs w:val="22"/>
        </w:rPr>
      </w:pPr>
    </w:p>
    <w:p w14:paraId="49B7AE35" w14:textId="26A3097D" w:rsidR="00450E66" w:rsidRDefault="00450E66" w:rsidP="008B6F06">
      <w:pPr>
        <w:pStyle w:val="SemEspaamento"/>
        <w:jc w:val="center"/>
        <w:rPr>
          <w:rFonts w:ascii="Arial" w:hAnsi="Arial" w:cs="Arial"/>
          <w:sz w:val="22"/>
          <w:szCs w:val="22"/>
        </w:rPr>
      </w:pPr>
    </w:p>
    <w:p w14:paraId="57AFB8E8" w14:textId="0B55747A" w:rsidR="00450E66" w:rsidRDefault="00450E66" w:rsidP="008B6F06">
      <w:pPr>
        <w:pStyle w:val="SemEspaamento"/>
        <w:jc w:val="center"/>
        <w:rPr>
          <w:rFonts w:ascii="Arial" w:hAnsi="Arial" w:cs="Arial"/>
          <w:sz w:val="22"/>
          <w:szCs w:val="22"/>
        </w:rPr>
      </w:pPr>
    </w:p>
    <w:p w14:paraId="686217C7" w14:textId="1637149F" w:rsidR="00450E66" w:rsidRDefault="00450E66" w:rsidP="008B6F06">
      <w:pPr>
        <w:pStyle w:val="SemEspaamento"/>
        <w:jc w:val="center"/>
        <w:rPr>
          <w:rFonts w:ascii="Arial" w:hAnsi="Arial" w:cs="Arial"/>
          <w:sz w:val="22"/>
          <w:szCs w:val="22"/>
        </w:rPr>
      </w:pPr>
    </w:p>
    <w:p w14:paraId="5A1EDDBE" w14:textId="6D2DB4E3" w:rsidR="00450E66" w:rsidRDefault="00450E66" w:rsidP="008B6F06">
      <w:pPr>
        <w:pStyle w:val="SemEspaamento"/>
        <w:jc w:val="center"/>
        <w:rPr>
          <w:rFonts w:ascii="Arial" w:hAnsi="Arial" w:cs="Arial"/>
          <w:sz w:val="22"/>
          <w:szCs w:val="22"/>
        </w:rPr>
      </w:pPr>
    </w:p>
    <w:p w14:paraId="0D8153C4" w14:textId="145E930C" w:rsidR="00450E66" w:rsidRDefault="00450E66" w:rsidP="008B6F06">
      <w:pPr>
        <w:pStyle w:val="SemEspaamento"/>
        <w:jc w:val="center"/>
        <w:rPr>
          <w:rFonts w:ascii="Arial" w:hAnsi="Arial" w:cs="Arial"/>
          <w:sz w:val="22"/>
          <w:szCs w:val="22"/>
        </w:rPr>
      </w:pPr>
    </w:p>
    <w:p w14:paraId="0B3BE0B2" w14:textId="1327CA64" w:rsidR="00766A5B" w:rsidRDefault="00766A5B" w:rsidP="008B6F06">
      <w:pPr>
        <w:pStyle w:val="SemEspaamento"/>
        <w:jc w:val="center"/>
        <w:rPr>
          <w:rFonts w:ascii="Arial" w:hAnsi="Arial" w:cs="Arial"/>
          <w:sz w:val="22"/>
          <w:szCs w:val="22"/>
        </w:rPr>
      </w:pPr>
    </w:p>
    <w:p w14:paraId="788C0D10" w14:textId="2FDE0DB0" w:rsidR="00766A5B" w:rsidRDefault="00766A5B" w:rsidP="008B6F06">
      <w:pPr>
        <w:pStyle w:val="SemEspaamento"/>
        <w:jc w:val="center"/>
        <w:rPr>
          <w:rFonts w:ascii="Arial" w:hAnsi="Arial" w:cs="Arial"/>
          <w:sz w:val="22"/>
          <w:szCs w:val="22"/>
        </w:rPr>
      </w:pPr>
    </w:p>
    <w:p w14:paraId="74BFF41F" w14:textId="77777777" w:rsidR="00766A5B" w:rsidRDefault="00766A5B" w:rsidP="008B6F06">
      <w:pPr>
        <w:pStyle w:val="SemEspaamento"/>
        <w:jc w:val="center"/>
        <w:rPr>
          <w:rFonts w:ascii="Arial" w:hAnsi="Arial" w:cs="Arial"/>
          <w:sz w:val="22"/>
          <w:szCs w:val="22"/>
        </w:rPr>
      </w:pPr>
    </w:p>
    <w:p w14:paraId="3A8D92A4" w14:textId="643F765E" w:rsidR="00450E66" w:rsidRDefault="00450E66" w:rsidP="008B6F06">
      <w:pPr>
        <w:pStyle w:val="SemEspaamento"/>
        <w:jc w:val="center"/>
        <w:rPr>
          <w:rFonts w:ascii="Arial" w:hAnsi="Arial" w:cs="Arial"/>
          <w:sz w:val="22"/>
          <w:szCs w:val="22"/>
        </w:rPr>
      </w:pPr>
    </w:p>
    <w:p w14:paraId="71ACD75A" w14:textId="0ECE846B" w:rsidR="00450E66" w:rsidRDefault="00450E66" w:rsidP="008B6F06">
      <w:pPr>
        <w:pStyle w:val="SemEspaamento"/>
        <w:jc w:val="center"/>
        <w:rPr>
          <w:rFonts w:ascii="Arial" w:hAnsi="Arial" w:cs="Arial"/>
          <w:sz w:val="22"/>
          <w:szCs w:val="22"/>
        </w:rPr>
      </w:pPr>
    </w:p>
    <w:p w14:paraId="23BAC5EE" w14:textId="4F47F2C2" w:rsidR="00450E66" w:rsidRDefault="00450E66" w:rsidP="008B6F06">
      <w:pPr>
        <w:pStyle w:val="SemEspaamento"/>
        <w:jc w:val="center"/>
        <w:rPr>
          <w:rFonts w:ascii="Arial" w:hAnsi="Arial" w:cs="Arial"/>
          <w:sz w:val="22"/>
          <w:szCs w:val="22"/>
        </w:rPr>
      </w:pPr>
    </w:p>
    <w:p w14:paraId="1638D844" w14:textId="1DCD6FBD" w:rsidR="00450E66" w:rsidRDefault="00450E66" w:rsidP="008B6F06">
      <w:pPr>
        <w:pStyle w:val="SemEspaamento"/>
        <w:jc w:val="center"/>
        <w:rPr>
          <w:rFonts w:ascii="Arial" w:hAnsi="Arial" w:cs="Arial"/>
          <w:sz w:val="22"/>
          <w:szCs w:val="22"/>
        </w:rPr>
      </w:pPr>
    </w:p>
    <w:p w14:paraId="6D4460A0" w14:textId="733BD874" w:rsidR="00450E66" w:rsidRDefault="00450E66" w:rsidP="008B6F06">
      <w:pPr>
        <w:pStyle w:val="SemEspaamento"/>
        <w:jc w:val="center"/>
        <w:rPr>
          <w:rFonts w:ascii="Arial" w:hAnsi="Arial" w:cs="Arial"/>
          <w:sz w:val="22"/>
          <w:szCs w:val="22"/>
        </w:rPr>
      </w:pPr>
    </w:p>
    <w:p w14:paraId="59EBBD92" w14:textId="77777777" w:rsidR="00450E66" w:rsidRPr="001425C9" w:rsidRDefault="00450E66" w:rsidP="008B6F06">
      <w:pPr>
        <w:pStyle w:val="SemEspaamento"/>
        <w:jc w:val="center"/>
        <w:rPr>
          <w:rFonts w:ascii="Arial" w:hAnsi="Arial" w:cs="Arial"/>
          <w:sz w:val="22"/>
          <w:szCs w:val="22"/>
        </w:rPr>
      </w:pPr>
    </w:p>
    <w:p w14:paraId="2EDB0B6C" w14:textId="77777777" w:rsidR="00D3334E" w:rsidRPr="001425C9" w:rsidRDefault="00D3334E" w:rsidP="00C81132">
      <w:pPr>
        <w:pStyle w:val="SemEspaamento"/>
        <w:jc w:val="center"/>
        <w:rPr>
          <w:rFonts w:ascii="Arial" w:hAnsi="Arial" w:cs="Arial"/>
          <w:sz w:val="22"/>
          <w:szCs w:val="22"/>
        </w:rPr>
      </w:pPr>
    </w:p>
    <w:p w14:paraId="24520886" w14:textId="77777777" w:rsidR="00E10CB1" w:rsidRPr="001425C9" w:rsidRDefault="00E10CB1" w:rsidP="00C81132">
      <w:pPr>
        <w:pStyle w:val="SemEspaamento"/>
        <w:jc w:val="center"/>
        <w:rPr>
          <w:rFonts w:ascii="Arial" w:hAnsi="Arial" w:cs="Arial"/>
          <w:sz w:val="22"/>
          <w:szCs w:val="22"/>
        </w:rPr>
      </w:pPr>
    </w:p>
    <w:p w14:paraId="65066622" w14:textId="77777777" w:rsidR="007B580A" w:rsidRPr="00100C1F" w:rsidRDefault="00E736A1" w:rsidP="00612793">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t>ANEXO I</w:t>
      </w:r>
      <w:r w:rsidR="00612793" w:rsidRPr="00100C1F">
        <w:rPr>
          <w:rFonts w:ascii="Arial" w:hAnsi="Arial" w:cs="Arial"/>
          <w:b/>
          <w:color w:val="000000"/>
          <w:sz w:val="24"/>
          <w:szCs w:val="24"/>
          <w:shd w:val="clear" w:color="auto" w:fill="FFFFFF"/>
        </w:rPr>
        <w:t>I</w:t>
      </w:r>
    </w:p>
    <w:p w14:paraId="41891D43" w14:textId="77777777" w:rsidR="004C191E" w:rsidRPr="00100C1F" w:rsidRDefault="004C191E" w:rsidP="00612793">
      <w:pPr>
        <w:jc w:val="center"/>
        <w:rPr>
          <w:rFonts w:ascii="Arial" w:hAnsi="Arial" w:cs="Arial"/>
          <w:b/>
          <w:color w:val="000000"/>
          <w:sz w:val="24"/>
          <w:szCs w:val="24"/>
          <w:shd w:val="clear" w:color="auto" w:fill="FFFFFF"/>
        </w:rPr>
      </w:pPr>
    </w:p>
    <w:p w14:paraId="4434774B"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MODELO</w:t>
      </w:r>
    </w:p>
    <w:p w14:paraId="2BD15DED"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DECLARAÇÃO DE ENQUADRAMENTO COMO MICROEMPRESA OU EMPRESA DE PEQUENO PORTE OU COOPERATIVA PARA FRUIÇÃO DOS BENEFÍCIOS DA LEI COMPLEMENTAR Nº123/2006</w:t>
      </w:r>
    </w:p>
    <w:p w14:paraId="1A0D133C" w14:textId="77777777" w:rsidR="007B580A" w:rsidRPr="00100C1F" w:rsidRDefault="007B580A" w:rsidP="007B580A">
      <w:pPr>
        <w:jc w:val="both"/>
        <w:rPr>
          <w:rFonts w:ascii="Arial" w:hAnsi="Arial" w:cs="Arial"/>
          <w:color w:val="000000"/>
          <w:sz w:val="24"/>
          <w:szCs w:val="24"/>
          <w:shd w:val="clear" w:color="auto" w:fill="FFFFFF"/>
        </w:rPr>
      </w:pPr>
    </w:p>
    <w:p w14:paraId="02A798E0"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 empresa ...... inscrita no CNPJ sob o nº......., estabelecida na Rua ......., nº ..., Bairro ..., na cidade de ...., através do seu Representante legal Sr. ........., brasileiro, (estado civil), inscrito no CPF sob o nº ........, RG nº ........., residente e domiciliado na Rua ..., nº ..., Bairro ..., na cidade de ...., DECLARA, para os fins do disposto na Lei Complementar nº. 123/2006, sob as sanções administrativas cabíveis e sob as penas da lei, que esta Empresa, na presente data, enquadra-se como:</w:t>
      </w:r>
    </w:p>
    <w:p w14:paraId="72A08610"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  ) - MICROEMPRESA, conforme inciso I do artigo 3º da Lei Complementar nº 123, de 14 de dezembro de 2006.</w:t>
      </w:r>
    </w:p>
    <w:p w14:paraId="134418F7"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 ) - EMPRESA DE PEQUENO PORTE, conforme inciso II do artigo 3º da Lei Complementar nº 123, de 14 de dezembro de 2006.</w:t>
      </w:r>
    </w:p>
    <w:p w14:paraId="367E7D98"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 ) - COOPERATIVA, conforme disposto nos art. 42 à 45 da Lei Complementar nº 123, de 14 de dezembro de 2006 e art. 34, da Lei nº 11.488, de 15 de junho de 2007.</w:t>
      </w:r>
    </w:p>
    <w:p w14:paraId="2DA4FD19" w14:textId="77777777" w:rsidR="007B580A" w:rsidRPr="00100C1F" w:rsidRDefault="007B580A" w:rsidP="007B580A">
      <w:pPr>
        <w:jc w:val="both"/>
        <w:rPr>
          <w:rFonts w:ascii="Arial" w:hAnsi="Arial" w:cs="Arial"/>
          <w:color w:val="000000"/>
          <w:sz w:val="24"/>
          <w:szCs w:val="24"/>
          <w:shd w:val="clear" w:color="auto" w:fill="FFFFFF"/>
        </w:rPr>
      </w:pPr>
    </w:p>
    <w:p w14:paraId="2D8E697F"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 ainda, que a empresa está excluída das vedações constantes do parágrafo 4º do artigo 3º da Lei Complementar nº 123, de 14 de dezembro de 2006.</w:t>
      </w:r>
    </w:p>
    <w:p w14:paraId="4B71F691" w14:textId="77777777" w:rsidR="007B580A" w:rsidRPr="00100C1F" w:rsidRDefault="007B580A" w:rsidP="007B580A">
      <w:pPr>
        <w:jc w:val="both"/>
        <w:rPr>
          <w:rFonts w:ascii="Arial" w:hAnsi="Arial" w:cs="Arial"/>
          <w:color w:val="000000"/>
          <w:sz w:val="24"/>
          <w:szCs w:val="24"/>
          <w:shd w:val="clear" w:color="auto" w:fill="FFFFFF"/>
        </w:rPr>
      </w:pPr>
    </w:p>
    <w:p w14:paraId="6E0CF2D0"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_______________________________________________</w:t>
      </w:r>
    </w:p>
    <w:p w14:paraId="01CC031D"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Assinatura do representante legal da empresa</w:t>
      </w:r>
    </w:p>
    <w:p w14:paraId="0AA0123B" w14:textId="77777777" w:rsidR="007B580A" w:rsidRPr="00100C1F" w:rsidRDefault="007B580A" w:rsidP="007B580A">
      <w:pPr>
        <w:jc w:val="both"/>
        <w:rPr>
          <w:rFonts w:ascii="Arial" w:hAnsi="Arial" w:cs="Arial"/>
          <w:color w:val="000000"/>
          <w:sz w:val="24"/>
          <w:szCs w:val="24"/>
          <w:shd w:val="clear" w:color="auto" w:fill="FFFFFF"/>
        </w:rPr>
      </w:pPr>
    </w:p>
    <w:p w14:paraId="39E818BC" w14:textId="77777777" w:rsidR="008F57B0" w:rsidRPr="00100C1F" w:rsidRDefault="008F57B0" w:rsidP="00612793">
      <w:pPr>
        <w:jc w:val="center"/>
        <w:rPr>
          <w:rFonts w:ascii="Arial" w:hAnsi="Arial" w:cs="Arial"/>
          <w:b/>
          <w:color w:val="000000"/>
          <w:sz w:val="24"/>
          <w:szCs w:val="24"/>
          <w:shd w:val="clear" w:color="auto" w:fill="FFFFFF"/>
        </w:rPr>
      </w:pPr>
    </w:p>
    <w:p w14:paraId="1809B0B8" w14:textId="77777777" w:rsidR="008F57B0" w:rsidRPr="00100C1F" w:rsidRDefault="008F57B0" w:rsidP="00612793">
      <w:pPr>
        <w:jc w:val="center"/>
        <w:rPr>
          <w:rFonts w:ascii="Arial" w:hAnsi="Arial" w:cs="Arial"/>
          <w:b/>
          <w:color w:val="000000"/>
          <w:sz w:val="24"/>
          <w:szCs w:val="24"/>
          <w:shd w:val="clear" w:color="auto" w:fill="FFFFFF"/>
        </w:rPr>
      </w:pPr>
    </w:p>
    <w:p w14:paraId="46CD3186" w14:textId="77777777" w:rsidR="00174366" w:rsidRPr="00100C1F" w:rsidRDefault="00174366" w:rsidP="00612793">
      <w:pPr>
        <w:jc w:val="center"/>
        <w:rPr>
          <w:rFonts w:ascii="Arial" w:hAnsi="Arial" w:cs="Arial"/>
          <w:b/>
          <w:color w:val="000000"/>
          <w:sz w:val="24"/>
          <w:szCs w:val="24"/>
          <w:shd w:val="clear" w:color="auto" w:fill="FFFFFF"/>
        </w:rPr>
      </w:pPr>
    </w:p>
    <w:p w14:paraId="48F1C1BD" w14:textId="77777777" w:rsidR="00174366" w:rsidRPr="00100C1F" w:rsidRDefault="00174366" w:rsidP="00612793">
      <w:pPr>
        <w:jc w:val="center"/>
        <w:rPr>
          <w:rFonts w:ascii="Arial" w:hAnsi="Arial" w:cs="Arial"/>
          <w:b/>
          <w:color w:val="000000"/>
          <w:sz w:val="24"/>
          <w:szCs w:val="24"/>
          <w:shd w:val="clear" w:color="auto" w:fill="FFFFFF"/>
        </w:rPr>
      </w:pPr>
    </w:p>
    <w:p w14:paraId="7DA24440" w14:textId="77777777" w:rsidR="005D2813" w:rsidRPr="00100C1F" w:rsidRDefault="005D2813" w:rsidP="00612793">
      <w:pPr>
        <w:jc w:val="center"/>
        <w:rPr>
          <w:rFonts w:ascii="Arial" w:hAnsi="Arial" w:cs="Arial"/>
          <w:b/>
          <w:color w:val="000000"/>
          <w:sz w:val="24"/>
          <w:szCs w:val="24"/>
          <w:shd w:val="clear" w:color="auto" w:fill="FFFFFF"/>
        </w:rPr>
      </w:pPr>
    </w:p>
    <w:p w14:paraId="55214E39" w14:textId="77777777" w:rsidR="007B580A" w:rsidRPr="00100C1F" w:rsidRDefault="00E736A1" w:rsidP="00612793">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t>ANEXO II</w:t>
      </w:r>
      <w:r w:rsidR="00612793" w:rsidRPr="00100C1F">
        <w:rPr>
          <w:rFonts w:ascii="Arial" w:hAnsi="Arial" w:cs="Arial"/>
          <w:b/>
          <w:color w:val="000000"/>
          <w:sz w:val="24"/>
          <w:szCs w:val="24"/>
          <w:shd w:val="clear" w:color="auto" w:fill="FFFFFF"/>
        </w:rPr>
        <w:t>I</w:t>
      </w:r>
    </w:p>
    <w:p w14:paraId="79C2CE06"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MODELO</w:t>
      </w:r>
    </w:p>
    <w:p w14:paraId="4166BCE8" w14:textId="77777777" w:rsidR="007B580A" w:rsidRPr="00100C1F" w:rsidRDefault="007B580A" w:rsidP="007B580A">
      <w:pPr>
        <w:jc w:val="both"/>
        <w:rPr>
          <w:rFonts w:ascii="Arial" w:hAnsi="Arial" w:cs="Arial"/>
          <w:color w:val="000000"/>
          <w:sz w:val="24"/>
          <w:szCs w:val="24"/>
          <w:shd w:val="clear" w:color="auto" w:fill="FFFFFF"/>
        </w:rPr>
      </w:pPr>
    </w:p>
    <w:p w14:paraId="1D69EC85"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w:t>
      </w:r>
    </w:p>
    <w:p w14:paraId="03A374CD"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PREFEITURA MUNICIPAL DE SÃO VALENTIM DO SUL</w:t>
      </w:r>
    </w:p>
    <w:p w14:paraId="30C47EB7" w14:textId="7D338826" w:rsidR="007B580A" w:rsidRPr="00100C1F" w:rsidRDefault="007F2ABE"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DISPENSA DE LICITAÇÃO</w:t>
      </w:r>
      <w:r w:rsidR="000B366A" w:rsidRPr="00100C1F">
        <w:rPr>
          <w:rFonts w:ascii="Arial" w:hAnsi="Arial" w:cs="Arial"/>
          <w:color w:val="000000"/>
          <w:sz w:val="24"/>
          <w:szCs w:val="24"/>
          <w:shd w:val="clear" w:color="auto" w:fill="FFFFFF"/>
        </w:rPr>
        <w:t xml:space="preserve"> N º 0</w:t>
      </w:r>
      <w:r w:rsidR="00450E66">
        <w:rPr>
          <w:rFonts w:ascii="Arial" w:hAnsi="Arial" w:cs="Arial"/>
          <w:color w:val="000000"/>
          <w:sz w:val="24"/>
          <w:szCs w:val="24"/>
          <w:shd w:val="clear" w:color="auto" w:fill="FFFFFF"/>
        </w:rPr>
        <w:t>40</w:t>
      </w:r>
      <w:r w:rsidR="007B580A" w:rsidRPr="00100C1F">
        <w:rPr>
          <w:rFonts w:ascii="Arial" w:hAnsi="Arial" w:cs="Arial"/>
          <w:color w:val="000000"/>
          <w:sz w:val="24"/>
          <w:szCs w:val="24"/>
          <w:shd w:val="clear" w:color="auto" w:fill="FFFFFF"/>
        </w:rPr>
        <w:t>/2025</w:t>
      </w:r>
      <w:r w:rsidR="005E24BC">
        <w:rPr>
          <w:rFonts w:ascii="Arial" w:hAnsi="Arial" w:cs="Arial"/>
          <w:color w:val="000000"/>
          <w:sz w:val="24"/>
          <w:szCs w:val="24"/>
          <w:shd w:val="clear" w:color="auto" w:fill="FFFFFF"/>
        </w:rPr>
        <w:t xml:space="preserve"> </w:t>
      </w:r>
    </w:p>
    <w:p w14:paraId="7D3E0CB1" w14:textId="77777777" w:rsidR="007B580A" w:rsidRPr="00100C1F" w:rsidRDefault="007B580A" w:rsidP="007B580A">
      <w:pPr>
        <w:jc w:val="both"/>
        <w:rPr>
          <w:rFonts w:ascii="Arial" w:hAnsi="Arial" w:cs="Arial"/>
          <w:color w:val="000000"/>
          <w:sz w:val="24"/>
          <w:szCs w:val="24"/>
          <w:shd w:val="clear" w:color="auto" w:fill="FFFFFF"/>
        </w:rPr>
      </w:pPr>
    </w:p>
    <w:p w14:paraId="5079D6D0"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Declaração de Idoneidade</w:t>
      </w:r>
    </w:p>
    <w:p w14:paraId="6D32D4C8" w14:textId="77777777" w:rsidR="007B580A" w:rsidRPr="00100C1F" w:rsidRDefault="007B580A" w:rsidP="007B580A">
      <w:pPr>
        <w:jc w:val="both"/>
        <w:rPr>
          <w:rFonts w:ascii="Arial" w:hAnsi="Arial" w:cs="Arial"/>
          <w:color w:val="000000"/>
          <w:sz w:val="24"/>
          <w:szCs w:val="24"/>
          <w:shd w:val="clear" w:color="auto" w:fill="FFFFFF"/>
        </w:rPr>
      </w:pPr>
    </w:p>
    <w:p w14:paraId="5219FA16"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 empresa ...... inscrita no CNPJ sob o nº ......., estabelecida na Rua ......., nº ...., Bairro ..., na cidade de ...., através do seu Representante legal Sr. ........., brasileiro, (estado civil), inscrito no CPF sob o nº ........, RG nº ........., residente e domiciliado na Rua ..., nº ..., Bairro ..., na cidade de ...., DECLARA, sob as penas da lei, que não foi declarada inidônea para licitar ou contratar com a Administração Pública.</w:t>
      </w:r>
    </w:p>
    <w:p w14:paraId="499BFA87" w14:textId="77777777" w:rsidR="007B580A" w:rsidRPr="00100C1F" w:rsidRDefault="007B580A" w:rsidP="007B580A">
      <w:pPr>
        <w:jc w:val="both"/>
        <w:rPr>
          <w:rFonts w:ascii="Arial" w:hAnsi="Arial" w:cs="Arial"/>
          <w:color w:val="000000"/>
          <w:sz w:val="24"/>
          <w:szCs w:val="24"/>
          <w:shd w:val="clear" w:color="auto" w:fill="FFFFFF"/>
        </w:rPr>
      </w:pPr>
    </w:p>
    <w:p w14:paraId="7FE6F364" w14:textId="77777777" w:rsidR="007B580A" w:rsidRPr="00100C1F" w:rsidRDefault="007B580A" w:rsidP="007B580A">
      <w:pPr>
        <w:jc w:val="both"/>
        <w:rPr>
          <w:rFonts w:ascii="Arial" w:hAnsi="Arial" w:cs="Arial"/>
          <w:color w:val="000000"/>
          <w:sz w:val="24"/>
          <w:szCs w:val="24"/>
          <w:shd w:val="clear" w:color="auto" w:fill="FFFFFF"/>
        </w:rPr>
      </w:pPr>
    </w:p>
    <w:p w14:paraId="5A14482D"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Por ser expressão de verdade, firmamos o presente.</w:t>
      </w:r>
    </w:p>
    <w:p w14:paraId="5721C222" w14:textId="77777777" w:rsidR="007B580A" w:rsidRPr="00100C1F" w:rsidRDefault="007B580A" w:rsidP="007B580A">
      <w:pPr>
        <w:jc w:val="both"/>
        <w:rPr>
          <w:rFonts w:ascii="Arial" w:hAnsi="Arial" w:cs="Arial"/>
          <w:color w:val="000000"/>
          <w:sz w:val="24"/>
          <w:szCs w:val="24"/>
          <w:shd w:val="clear" w:color="auto" w:fill="FFFFFF"/>
        </w:rPr>
      </w:pPr>
    </w:p>
    <w:p w14:paraId="45217FBF" w14:textId="77777777" w:rsidR="007B580A" w:rsidRPr="00100C1F" w:rsidRDefault="007B580A" w:rsidP="007B580A">
      <w:pPr>
        <w:jc w:val="both"/>
        <w:rPr>
          <w:rFonts w:ascii="Arial" w:hAnsi="Arial" w:cs="Arial"/>
          <w:color w:val="000000"/>
          <w:sz w:val="24"/>
          <w:szCs w:val="24"/>
          <w:shd w:val="clear" w:color="auto" w:fill="FFFFFF"/>
        </w:rPr>
      </w:pPr>
    </w:p>
    <w:p w14:paraId="312EA3B8"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________________, em ______ de __________________ de 2025.</w:t>
      </w:r>
    </w:p>
    <w:p w14:paraId="654BA1CF" w14:textId="77777777" w:rsidR="007B580A" w:rsidRPr="00100C1F" w:rsidRDefault="007B580A" w:rsidP="007B580A">
      <w:pPr>
        <w:jc w:val="both"/>
        <w:rPr>
          <w:rFonts w:ascii="Arial" w:hAnsi="Arial" w:cs="Arial"/>
          <w:color w:val="000000"/>
          <w:sz w:val="24"/>
          <w:szCs w:val="24"/>
          <w:shd w:val="clear" w:color="auto" w:fill="FFFFFF"/>
        </w:rPr>
      </w:pPr>
    </w:p>
    <w:p w14:paraId="218B657B" w14:textId="77777777" w:rsidR="007B580A" w:rsidRPr="00100C1F" w:rsidRDefault="007B580A" w:rsidP="007B580A">
      <w:pPr>
        <w:jc w:val="both"/>
        <w:rPr>
          <w:rFonts w:ascii="Arial" w:hAnsi="Arial" w:cs="Arial"/>
          <w:color w:val="000000"/>
          <w:sz w:val="24"/>
          <w:szCs w:val="24"/>
          <w:shd w:val="clear" w:color="auto" w:fill="FFFFFF"/>
        </w:rPr>
      </w:pPr>
    </w:p>
    <w:p w14:paraId="7BC0ED02" w14:textId="77777777" w:rsidR="007B580A" w:rsidRPr="00100C1F" w:rsidRDefault="007B580A" w:rsidP="00612793">
      <w:pPr>
        <w:jc w:val="center"/>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Assinatura do representante legal</w:t>
      </w:r>
    </w:p>
    <w:p w14:paraId="335150F3" w14:textId="77777777" w:rsidR="007B580A" w:rsidRPr="00100C1F" w:rsidRDefault="007B580A" w:rsidP="007B580A">
      <w:pPr>
        <w:jc w:val="both"/>
        <w:rPr>
          <w:rFonts w:ascii="Arial" w:hAnsi="Arial" w:cs="Arial"/>
          <w:color w:val="000000"/>
          <w:sz w:val="24"/>
          <w:szCs w:val="24"/>
          <w:shd w:val="clear" w:color="auto" w:fill="FFFFFF"/>
        </w:rPr>
      </w:pPr>
    </w:p>
    <w:p w14:paraId="519B516B" w14:textId="77777777" w:rsidR="007B580A" w:rsidRPr="00100C1F" w:rsidRDefault="007B580A" w:rsidP="007B580A">
      <w:pPr>
        <w:jc w:val="both"/>
        <w:rPr>
          <w:rFonts w:ascii="Arial" w:hAnsi="Arial" w:cs="Arial"/>
          <w:color w:val="000000"/>
          <w:sz w:val="24"/>
          <w:szCs w:val="24"/>
          <w:shd w:val="clear" w:color="auto" w:fill="FFFFFF"/>
        </w:rPr>
      </w:pPr>
    </w:p>
    <w:p w14:paraId="4E8F593A" w14:textId="77777777" w:rsidR="007B580A" w:rsidRPr="00100C1F" w:rsidRDefault="007B580A" w:rsidP="007B580A">
      <w:pPr>
        <w:jc w:val="both"/>
        <w:rPr>
          <w:rFonts w:ascii="Arial" w:hAnsi="Arial" w:cs="Arial"/>
          <w:color w:val="000000"/>
          <w:sz w:val="24"/>
          <w:szCs w:val="24"/>
          <w:shd w:val="clear" w:color="auto" w:fill="FFFFFF"/>
        </w:rPr>
      </w:pPr>
    </w:p>
    <w:p w14:paraId="6C5EDA5D" w14:textId="77777777" w:rsidR="00C62C95" w:rsidRPr="00100C1F" w:rsidRDefault="00C62C95" w:rsidP="007B580A">
      <w:pPr>
        <w:jc w:val="both"/>
        <w:rPr>
          <w:rFonts w:ascii="Arial" w:hAnsi="Arial" w:cs="Arial"/>
          <w:color w:val="000000"/>
          <w:sz w:val="24"/>
          <w:szCs w:val="24"/>
          <w:shd w:val="clear" w:color="auto" w:fill="FFFFFF"/>
        </w:rPr>
      </w:pPr>
    </w:p>
    <w:p w14:paraId="17F17426" w14:textId="77777777" w:rsidR="00612793" w:rsidRPr="00100C1F" w:rsidRDefault="00612793" w:rsidP="007B580A">
      <w:pPr>
        <w:jc w:val="both"/>
        <w:rPr>
          <w:rFonts w:ascii="Arial" w:hAnsi="Arial" w:cs="Arial"/>
          <w:color w:val="000000"/>
          <w:sz w:val="24"/>
          <w:szCs w:val="24"/>
          <w:shd w:val="clear" w:color="auto" w:fill="FFFFFF"/>
        </w:rPr>
      </w:pPr>
    </w:p>
    <w:p w14:paraId="30A948EA" w14:textId="77777777" w:rsidR="000F4A38" w:rsidRDefault="000F4A38" w:rsidP="00612793">
      <w:pPr>
        <w:jc w:val="center"/>
        <w:rPr>
          <w:rFonts w:ascii="Arial" w:hAnsi="Arial" w:cs="Arial"/>
          <w:b/>
          <w:color w:val="000000"/>
          <w:sz w:val="24"/>
          <w:szCs w:val="24"/>
          <w:shd w:val="clear" w:color="auto" w:fill="FFFFFF"/>
        </w:rPr>
      </w:pPr>
    </w:p>
    <w:p w14:paraId="2501999E" w14:textId="6F808633" w:rsidR="007B580A" w:rsidRPr="00100C1F" w:rsidRDefault="00612793" w:rsidP="00612793">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t>ANEXO IV</w:t>
      </w:r>
    </w:p>
    <w:p w14:paraId="496F04A3"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DECLARAÇÃO DE INEXISTÊNCIA DE VÍNCULO COM ÓRGÃO PÚBLICO</w:t>
      </w:r>
    </w:p>
    <w:p w14:paraId="4311AA92" w14:textId="77777777" w:rsidR="007B580A" w:rsidRPr="00100C1F" w:rsidRDefault="007B580A" w:rsidP="007B580A">
      <w:pPr>
        <w:jc w:val="both"/>
        <w:rPr>
          <w:rFonts w:ascii="Arial" w:hAnsi="Arial" w:cs="Arial"/>
          <w:color w:val="000000"/>
          <w:sz w:val="24"/>
          <w:szCs w:val="24"/>
          <w:shd w:val="clear" w:color="auto" w:fill="FFFFFF"/>
        </w:rPr>
      </w:pPr>
    </w:p>
    <w:p w14:paraId="17C97636"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Eu,</w:t>
      </w:r>
      <w:r w:rsidRPr="00100C1F">
        <w:rPr>
          <w:rFonts w:ascii="Arial" w:hAnsi="Arial" w:cs="Arial"/>
          <w:color w:val="000000"/>
          <w:sz w:val="24"/>
          <w:szCs w:val="24"/>
          <w:shd w:val="clear" w:color="auto" w:fill="FFFFFF"/>
        </w:rPr>
        <w:tab/>
      </w:r>
      <w:r w:rsidRPr="00100C1F">
        <w:rPr>
          <w:rFonts w:ascii="Arial" w:hAnsi="Arial" w:cs="Arial"/>
          <w:color w:val="000000"/>
          <w:sz w:val="24"/>
          <w:szCs w:val="24"/>
          <w:shd w:val="clear" w:color="auto" w:fill="FFFFFF"/>
        </w:rPr>
        <w:tab/>
      </w:r>
      <w:r w:rsidRPr="00100C1F">
        <w:rPr>
          <w:rFonts w:ascii="Arial" w:hAnsi="Arial" w:cs="Arial"/>
          <w:color w:val="000000"/>
          <w:sz w:val="24"/>
          <w:szCs w:val="24"/>
          <w:shd w:val="clear" w:color="auto" w:fill="FFFFFF"/>
        </w:rPr>
        <w:tab/>
        <w:t>, portador do RG nº</w:t>
      </w:r>
      <w:r w:rsidRPr="00100C1F">
        <w:rPr>
          <w:rFonts w:ascii="Arial" w:hAnsi="Arial" w:cs="Arial"/>
          <w:color w:val="000000"/>
          <w:sz w:val="24"/>
          <w:szCs w:val="24"/>
          <w:shd w:val="clear" w:color="auto" w:fill="FFFFFF"/>
        </w:rPr>
        <w:tab/>
        <w:t>, CPF nº</w:t>
      </w:r>
      <w:r w:rsidRPr="00100C1F">
        <w:rPr>
          <w:rFonts w:ascii="Arial" w:hAnsi="Arial" w:cs="Arial"/>
          <w:color w:val="000000"/>
          <w:sz w:val="24"/>
          <w:szCs w:val="24"/>
          <w:shd w:val="clear" w:color="auto" w:fill="FFFFFF"/>
        </w:rPr>
        <w:tab/>
        <w:t xml:space="preserve">, declaro para os devidos fins e sob as penas da Lei, que nenhum dos sócios, diretores, administradores e afins da empresa ______________________________, inscrita no CNPJ nº, tenha vínculo direta ou indiretamente com a Administração Pública Municipal de </w:t>
      </w:r>
      <w:r w:rsidR="0009661F" w:rsidRPr="00100C1F">
        <w:rPr>
          <w:rFonts w:ascii="Arial" w:hAnsi="Arial" w:cs="Arial"/>
          <w:color w:val="000000"/>
          <w:sz w:val="24"/>
          <w:szCs w:val="24"/>
          <w:shd w:val="clear" w:color="auto" w:fill="FFFFFF"/>
        </w:rPr>
        <w:t>São Valentim do Sul</w:t>
      </w:r>
      <w:r w:rsidRPr="00100C1F">
        <w:rPr>
          <w:rFonts w:ascii="Arial" w:hAnsi="Arial" w:cs="Arial"/>
          <w:color w:val="000000"/>
          <w:sz w:val="24"/>
          <w:szCs w:val="24"/>
          <w:shd w:val="clear" w:color="auto" w:fill="FFFFFF"/>
        </w:rPr>
        <w:t>/RS, que impeça de contratar com a os citados no Art. 14, IV da Lei Federal nº 14.133/2021, conforme segue:</w:t>
      </w:r>
    </w:p>
    <w:p w14:paraId="26C8C0EC"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“Lei nº 14.133/2021, de 01/04/2021, art. 14, IV.</w:t>
      </w:r>
    </w:p>
    <w:p w14:paraId="7E9DE643"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Art. 14. Não poderão disputar licitação ou participar da execução de contrato, direta ou indiretamente:</w:t>
      </w:r>
    </w:p>
    <w:p w14:paraId="0A9791F4"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w:t>
      </w:r>
    </w:p>
    <w:p w14:paraId="73C6E99F"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30FD6A81" w14:textId="77777777" w:rsidR="007B580A" w:rsidRPr="00100C1F" w:rsidRDefault="007B580A" w:rsidP="007B580A">
      <w:pPr>
        <w:jc w:val="both"/>
        <w:rPr>
          <w:rFonts w:ascii="Arial" w:hAnsi="Arial" w:cs="Arial"/>
          <w:color w:val="000000"/>
          <w:sz w:val="24"/>
          <w:szCs w:val="24"/>
          <w:shd w:val="clear" w:color="auto" w:fill="FFFFFF"/>
        </w:rPr>
      </w:pPr>
    </w:p>
    <w:p w14:paraId="04EBA684"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b/>
          <w:color w:val="000000"/>
          <w:sz w:val="24"/>
          <w:szCs w:val="24"/>
          <w:shd w:val="clear" w:color="auto" w:fill="FFFFFF"/>
        </w:rPr>
        <w:t>Declaro</w:t>
      </w:r>
      <w:r w:rsidRPr="00100C1F">
        <w:rPr>
          <w:rFonts w:ascii="Arial" w:hAnsi="Arial" w:cs="Arial"/>
          <w:color w:val="000000"/>
          <w:sz w:val="24"/>
          <w:szCs w:val="24"/>
          <w:shd w:val="clear" w:color="auto" w:fill="FFFFFF"/>
        </w:rPr>
        <w:t xml:space="preserve"> estar ciente de que a falsidade nas informações acima implicará nas penalidades cabíveis, previstas no Artigo 299, do Código Penal, tornando nulo e sem efeito o contrato firmado com a Administração Pública, além de me obrigar a restituir aos cofres públicos todo e qualquer valor recebido indevidamente, sem prejuízo da atualização monetária até o dia da efetiva devolução.</w:t>
      </w:r>
    </w:p>
    <w:p w14:paraId="5F5FCCA6"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___________________, __________  DE ______________ DE ___________</w:t>
      </w:r>
    </w:p>
    <w:p w14:paraId="793AED12" w14:textId="77777777" w:rsidR="007B580A" w:rsidRPr="00100C1F" w:rsidRDefault="007B580A" w:rsidP="007B580A">
      <w:pPr>
        <w:jc w:val="both"/>
        <w:rPr>
          <w:rFonts w:ascii="Arial" w:hAnsi="Arial" w:cs="Arial"/>
          <w:color w:val="000000"/>
          <w:sz w:val="24"/>
          <w:szCs w:val="24"/>
          <w:shd w:val="clear" w:color="auto" w:fill="FFFFFF"/>
        </w:rPr>
      </w:pPr>
    </w:p>
    <w:p w14:paraId="64A5B38A"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_________________________________________________________</w:t>
      </w:r>
    </w:p>
    <w:p w14:paraId="43E59378"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DECLARANTE</w:t>
      </w:r>
    </w:p>
    <w:p w14:paraId="5957305E" w14:textId="659BD386" w:rsidR="007B580A"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EMPRESA</w:t>
      </w:r>
    </w:p>
    <w:p w14:paraId="260EA8B4" w14:textId="1B6ABFE2" w:rsidR="0077118F" w:rsidRDefault="0077118F" w:rsidP="007B580A">
      <w:pPr>
        <w:jc w:val="both"/>
        <w:rPr>
          <w:rFonts w:ascii="Arial" w:hAnsi="Arial" w:cs="Arial"/>
          <w:color w:val="000000"/>
          <w:sz w:val="24"/>
          <w:szCs w:val="24"/>
          <w:shd w:val="clear" w:color="auto" w:fill="FFFFFF"/>
        </w:rPr>
      </w:pPr>
    </w:p>
    <w:p w14:paraId="6950074F" w14:textId="3E35431B" w:rsidR="0077118F" w:rsidRDefault="0077118F" w:rsidP="007B580A">
      <w:pPr>
        <w:jc w:val="both"/>
        <w:rPr>
          <w:rFonts w:ascii="Arial" w:hAnsi="Arial" w:cs="Arial"/>
          <w:color w:val="000000"/>
          <w:sz w:val="24"/>
          <w:szCs w:val="24"/>
          <w:shd w:val="clear" w:color="auto" w:fill="FFFFFF"/>
        </w:rPr>
      </w:pPr>
    </w:p>
    <w:p w14:paraId="1C5C41BF" w14:textId="1A52F52F" w:rsidR="0077118F" w:rsidRDefault="0077118F" w:rsidP="007B580A">
      <w:pPr>
        <w:jc w:val="both"/>
        <w:rPr>
          <w:rFonts w:ascii="Arial" w:hAnsi="Arial" w:cs="Arial"/>
          <w:color w:val="000000"/>
          <w:sz w:val="24"/>
          <w:szCs w:val="24"/>
          <w:shd w:val="clear" w:color="auto" w:fill="FFFFFF"/>
        </w:rPr>
      </w:pPr>
    </w:p>
    <w:p w14:paraId="25CAA5BA" w14:textId="77777777" w:rsidR="0077118F" w:rsidRPr="00100C1F" w:rsidRDefault="0077118F" w:rsidP="0077118F">
      <w:pPr>
        <w:jc w:val="both"/>
        <w:rPr>
          <w:rFonts w:ascii="Arial" w:hAnsi="Arial" w:cs="Arial"/>
          <w:color w:val="000000"/>
          <w:sz w:val="24"/>
          <w:szCs w:val="24"/>
          <w:shd w:val="clear" w:color="auto" w:fill="FFFFFF"/>
        </w:rPr>
      </w:pPr>
    </w:p>
    <w:p w14:paraId="6A4496ED" w14:textId="77777777" w:rsidR="0077118F" w:rsidRPr="00100C1F" w:rsidRDefault="0077118F" w:rsidP="0077118F">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t>ANEXO V</w:t>
      </w:r>
    </w:p>
    <w:p w14:paraId="645EF170" w14:textId="77777777" w:rsidR="0077118F" w:rsidRPr="00100C1F" w:rsidRDefault="0077118F" w:rsidP="0077118F">
      <w:pPr>
        <w:jc w:val="both"/>
        <w:rPr>
          <w:rFonts w:ascii="Arial" w:hAnsi="Arial" w:cs="Arial"/>
          <w:color w:val="000000"/>
          <w:sz w:val="24"/>
          <w:szCs w:val="24"/>
          <w:shd w:val="clear" w:color="auto" w:fill="FFFFFF"/>
        </w:rPr>
      </w:pPr>
    </w:p>
    <w:p w14:paraId="296152BF"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MODELO DE ATESTADO DE CAPACIDADE TÉCNICA</w:t>
      </w:r>
    </w:p>
    <w:p w14:paraId="15B022EF"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(Em papel timbrado da empresa emitente)</w:t>
      </w:r>
    </w:p>
    <w:p w14:paraId="2138F17C" w14:textId="77777777" w:rsidR="0077118F" w:rsidRPr="00100C1F" w:rsidRDefault="0077118F" w:rsidP="0077118F">
      <w:pPr>
        <w:jc w:val="center"/>
        <w:rPr>
          <w:rFonts w:ascii="Arial" w:hAnsi="Arial" w:cs="Arial"/>
          <w:sz w:val="24"/>
          <w:szCs w:val="24"/>
        </w:rPr>
      </w:pPr>
    </w:p>
    <w:p w14:paraId="2094E08A" w14:textId="77777777" w:rsidR="0077118F" w:rsidRPr="00100C1F" w:rsidRDefault="0077118F" w:rsidP="0077118F">
      <w:pPr>
        <w:ind w:firstLine="708"/>
        <w:jc w:val="both"/>
        <w:rPr>
          <w:rFonts w:ascii="Arial" w:hAnsi="Arial" w:cs="Arial"/>
          <w:sz w:val="24"/>
          <w:szCs w:val="24"/>
        </w:rPr>
      </w:pPr>
      <w:r w:rsidRPr="00100C1F">
        <w:rPr>
          <w:rFonts w:ascii="Arial" w:hAnsi="Arial" w:cs="Arial"/>
          <w:sz w:val="24"/>
          <w:szCs w:val="24"/>
        </w:rPr>
        <w:t>Atestamos para os devidos fins e efeitos legais, que __________________</w:t>
      </w:r>
    </w:p>
    <w:p w14:paraId="0A76D458" w14:textId="77777777" w:rsidR="0077118F" w:rsidRPr="00100C1F" w:rsidRDefault="0077118F" w:rsidP="0077118F">
      <w:pPr>
        <w:jc w:val="both"/>
        <w:rPr>
          <w:rFonts w:ascii="Arial" w:hAnsi="Arial" w:cs="Arial"/>
          <w:sz w:val="24"/>
          <w:szCs w:val="24"/>
        </w:rPr>
      </w:pPr>
      <w:r w:rsidRPr="00100C1F">
        <w:rPr>
          <w:rFonts w:ascii="Arial" w:hAnsi="Arial" w:cs="Arial"/>
          <w:sz w:val="24"/>
          <w:szCs w:val="24"/>
        </w:rPr>
        <w:t>_________________________________________, empresa estabelecida na cidade de ______________________, Estado do ___________________, sito a ________</w:t>
      </w:r>
    </w:p>
    <w:p w14:paraId="0BBCEF04" w14:textId="77777777" w:rsidR="0077118F" w:rsidRPr="00100C1F" w:rsidRDefault="0077118F" w:rsidP="0077118F">
      <w:pPr>
        <w:jc w:val="both"/>
        <w:rPr>
          <w:rFonts w:ascii="Arial" w:hAnsi="Arial" w:cs="Arial"/>
          <w:sz w:val="24"/>
          <w:szCs w:val="24"/>
        </w:rPr>
      </w:pPr>
      <w:r w:rsidRPr="00100C1F">
        <w:rPr>
          <w:rFonts w:ascii="Arial" w:hAnsi="Arial" w:cs="Arial"/>
          <w:sz w:val="24"/>
          <w:szCs w:val="24"/>
        </w:rPr>
        <w:t>_______________________________, n° ______, Bairro ______________, inscrita no CNPJ sob nº ______________________, prestou serviços compatíveis com o objeto da Dispensa de Licitação</w:t>
      </w:r>
      <w:r>
        <w:rPr>
          <w:rFonts w:ascii="Arial" w:hAnsi="Arial" w:cs="Arial"/>
          <w:sz w:val="24"/>
          <w:szCs w:val="24"/>
        </w:rPr>
        <w:t xml:space="preserve"> e/ou Contrato</w:t>
      </w:r>
      <w:r w:rsidRPr="00100C1F">
        <w:rPr>
          <w:rFonts w:ascii="Arial" w:hAnsi="Arial" w:cs="Arial"/>
          <w:sz w:val="24"/>
          <w:szCs w:val="24"/>
        </w:rPr>
        <w:t xml:space="preserve"> Nº ______.</w:t>
      </w:r>
    </w:p>
    <w:p w14:paraId="6A2A2506" w14:textId="77777777" w:rsidR="0077118F" w:rsidRPr="00100C1F" w:rsidRDefault="0077118F" w:rsidP="0077118F">
      <w:pPr>
        <w:jc w:val="both"/>
        <w:rPr>
          <w:rFonts w:ascii="Arial" w:hAnsi="Arial" w:cs="Arial"/>
          <w:sz w:val="24"/>
          <w:szCs w:val="24"/>
        </w:rPr>
      </w:pPr>
    </w:p>
    <w:p w14:paraId="6DDB3656" w14:textId="77777777" w:rsidR="0077118F" w:rsidRPr="00100C1F" w:rsidRDefault="0077118F" w:rsidP="0077118F">
      <w:pPr>
        <w:ind w:firstLine="708"/>
        <w:jc w:val="both"/>
        <w:rPr>
          <w:rFonts w:ascii="Arial" w:hAnsi="Arial" w:cs="Arial"/>
          <w:sz w:val="24"/>
          <w:szCs w:val="24"/>
        </w:rPr>
      </w:pPr>
      <w:r w:rsidRPr="00100C1F">
        <w:rPr>
          <w:rFonts w:ascii="Arial" w:hAnsi="Arial" w:cs="Arial"/>
          <w:sz w:val="24"/>
          <w:szCs w:val="24"/>
        </w:rPr>
        <w:t>Registramos que a empresa prestou os serviços (descrição dos serviços prestados, especificando o prazo de execução).</w:t>
      </w:r>
    </w:p>
    <w:p w14:paraId="0DC0754F" w14:textId="77777777" w:rsidR="0077118F" w:rsidRPr="00100C1F" w:rsidRDefault="0077118F" w:rsidP="0077118F">
      <w:pPr>
        <w:ind w:firstLine="708"/>
        <w:jc w:val="both"/>
        <w:rPr>
          <w:rFonts w:ascii="Arial" w:hAnsi="Arial" w:cs="Arial"/>
          <w:sz w:val="24"/>
          <w:szCs w:val="24"/>
        </w:rPr>
      </w:pPr>
    </w:p>
    <w:p w14:paraId="2B61191D" w14:textId="77777777" w:rsidR="0077118F" w:rsidRPr="00100C1F" w:rsidRDefault="0077118F" w:rsidP="0077118F">
      <w:pPr>
        <w:ind w:firstLine="708"/>
        <w:jc w:val="both"/>
        <w:rPr>
          <w:rFonts w:ascii="Arial" w:hAnsi="Arial" w:cs="Arial"/>
          <w:sz w:val="24"/>
          <w:szCs w:val="24"/>
        </w:rPr>
      </w:pPr>
      <w:r w:rsidRPr="00100C1F">
        <w:rPr>
          <w:rFonts w:ascii="Arial" w:hAnsi="Arial" w:cs="Arial"/>
          <w:sz w:val="24"/>
          <w:szCs w:val="24"/>
        </w:rPr>
        <w:t xml:space="preserve">Informamos ainda que a </w:t>
      </w:r>
      <w:r>
        <w:rPr>
          <w:rFonts w:ascii="Arial" w:hAnsi="Arial" w:cs="Arial"/>
          <w:sz w:val="24"/>
          <w:szCs w:val="24"/>
        </w:rPr>
        <w:t>aquisição</w:t>
      </w:r>
      <w:r w:rsidRPr="00100C1F">
        <w:rPr>
          <w:rFonts w:ascii="Arial" w:hAnsi="Arial" w:cs="Arial"/>
          <w:sz w:val="24"/>
          <w:szCs w:val="24"/>
        </w:rPr>
        <w:t xml:space="preserve"> acima referid</w:t>
      </w:r>
      <w:r>
        <w:rPr>
          <w:rFonts w:ascii="Arial" w:hAnsi="Arial" w:cs="Arial"/>
          <w:sz w:val="24"/>
          <w:szCs w:val="24"/>
        </w:rPr>
        <w:t>a</w:t>
      </w:r>
      <w:r w:rsidRPr="00100C1F">
        <w:rPr>
          <w:rFonts w:ascii="Arial" w:hAnsi="Arial" w:cs="Arial"/>
          <w:sz w:val="24"/>
          <w:szCs w:val="24"/>
        </w:rPr>
        <w:t xml:space="preserve"> apresent</w:t>
      </w:r>
      <w:r>
        <w:rPr>
          <w:rFonts w:ascii="Arial" w:hAnsi="Arial" w:cs="Arial"/>
          <w:sz w:val="24"/>
          <w:szCs w:val="24"/>
        </w:rPr>
        <w:t>ou</w:t>
      </w:r>
      <w:r w:rsidRPr="00100C1F">
        <w:rPr>
          <w:rFonts w:ascii="Arial" w:hAnsi="Arial" w:cs="Arial"/>
          <w:sz w:val="24"/>
          <w:szCs w:val="24"/>
        </w:rPr>
        <w:t xml:space="preserve"> bom desempenho operacional, tendo a empresa cumprido fielmente com suas obrigações, nada constando que a desabone técnica e comercialmente, até a presente data.</w:t>
      </w:r>
    </w:p>
    <w:p w14:paraId="470D36F7" w14:textId="77777777" w:rsidR="0077118F" w:rsidRPr="00100C1F" w:rsidRDefault="0077118F" w:rsidP="0077118F">
      <w:pPr>
        <w:jc w:val="right"/>
        <w:rPr>
          <w:rFonts w:ascii="Arial" w:hAnsi="Arial" w:cs="Arial"/>
          <w:sz w:val="24"/>
          <w:szCs w:val="24"/>
        </w:rPr>
      </w:pPr>
      <w:r w:rsidRPr="00100C1F">
        <w:rPr>
          <w:rFonts w:ascii="Arial" w:hAnsi="Arial" w:cs="Arial"/>
          <w:sz w:val="24"/>
          <w:szCs w:val="24"/>
        </w:rPr>
        <w:t>Cidade, _____ de ____________ de ______.</w:t>
      </w:r>
    </w:p>
    <w:p w14:paraId="61027BDE" w14:textId="77777777" w:rsidR="0077118F" w:rsidRPr="00100C1F" w:rsidRDefault="0077118F" w:rsidP="0077118F">
      <w:pPr>
        <w:jc w:val="right"/>
        <w:rPr>
          <w:rFonts w:ascii="Arial" w:hAnsi="Arial" w:cs="Arial"/>
          <w:sz w:val="24"/>
          <w:szCs w:val="24"/>
        </w:rPr>
      </w:pPr>
    </w:p>
    <w:p w14:paraId="3756E132" w14:textId="77777777" w:rsidR="0077118F" w:rsidRPr="00100C1F" w:rsidRDefault="0077118F" w:rsidP="0077118F">
      <w:pPr>
        <w:jc w:val="right"/>
        <w:rPr>
          <w:rFonts w:ascii="Arial" w:hAnsi="Arial" w:cs="Arial"/>
          <w:sz w:val="24"/>
          <w:szCs w:val="24"/>
        </w:rPr>
      </w:pPr>
    </w:p>
    <w:p w14:paraId="1B0A0412" w14:textId="77777777" w:rsidR="0077118F" w:rsidRPr="00100C1F" w:rsidRDefault="0077118F" w:rsidP="0077118F">
      <w:pPr>
        <w:jc w:val="right"/>
        <w:rPr>
          <w:rFonts w:ascii="Arial" w:hAnsi="Arial" w:cs="Arial"/>
          <w:sz w:val="24"/>
          <w:szCs w:val="24"/>
        </w:rPr>
      </w:pPr>
    </w:p>
    <w:p w14:paraId="6A4AF643" w14:textId="77777777" w:rsidR="0077118F" w:rsidRPr="00100C1F" w:rsidRDefault="0077118F" w:rsidP="0077118F">
      <w:pPr>
        <w:jc w:val="right"/>
        <w:rPr>
          <w:rFonts w:ascii="Arial" w:hAnsi="Arial" w:cs="Arial"/>
          <w:sz w:val="24"/>
          <w:szCs w:val="24"/>
        </w:rPr>
      </w:pPr>
    </w:p>
    <w:p w14:paraId="58D64C5E"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____________________________</w:t>
      </w:r>
    </w:p>
    <w:p w14:paraId="303C9ECC"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[assinatura e nome do responsável da empresa emitente]</w:t>
      </w:r>
    </w:p>
    <w:p w14:paraId="20A4BA20"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CPF nº _________</w:t>
      </w:r>
    </w:p>
    <w:p w14:paraId="6A851213" w14:textId="283EC9B3" w:rsidR="0077118F" w:rsidRDefault="0077118F" w:rsidP="0077118F">
      <w:pPr>
        <w:pStyle w:val="Corpodetexto"/>
        <w:spacing w:before="11"/>
        <w:jc w:val="center"/>
        <w:rPr>
          <w:rFonts w:ascii="Arial" w:hAnsi="Arial" w:cs="Arial"/>
          <w:b/>
        </w:rPr>
      </w:pPr>
    </w:p>
    <w:p w14:paraId="0BCCAC40" w14:textId="45F8CD05" w:rsidR="00690900" w:rsidRDefault="00690900" w:rsidP="0077118F">
      <w:pPr>
        <w:pStyle w:val="Corpodetexto"/>
        <w:spacing w:before="11"/>
        <w:jc w:val="center"/>
        <w:rPr>
          <w:rFonts w:ascii="Arial" w:hAnsi="Arial" w:cs="Arial"/>
          <w:b/>
        </w:rPr>
      </w:pPr>
    </w:p>
    <w:p w14:paraId="74DE1460" w14:textId="77777777" w:rsidR="00690900" w:rsidRDefault="00690900" w:rsidP="0077118F">
      <w:pPr>
        <w:pStyle w:val="Corpodetexto"/>
        <w:spacing w:before="11"/>
        <w:jc w:val="center"/>
        <w:rPr>
          <w:rFonts w:ascii="Arial" w:hAnsi="Arial" w:cs="Arial"/>
          <w:b/>
        </w:rPr>
      </w:pPr>
    </w:p>
    <w:p w14:paraId="4F79B736" w14:textId="0B76791F" w:rsidR="0079662A" w:rsidRDefault="0079662A" w:rsidP="0077118F">
      <w:pPr>
        <w:pStyle w:val="Corpodetexto"/>
        <w:spacing w:before="11"/>
        <w:jc w:val="center"/>
        <w:rPr>
          <w:rFonts w:ascii="Arial" w:hAnsi="Arial" w:cs="Arial"/>
          <w:b/>
        </w:rPr>
      </w:pPr>
    </w:p>
    <w:p w14:paraId="0E134270" w14:textId="77777777" w:rsidR="0077118F" w:rsidRPr="00100C1F" w:rsidRDefault="0077118F" w:rsidP="0077118F">
      <w:pPr>
        <w:pStyle w:val="Corpodetexto"/>
        <w:spacing w:before="11"/>
        <w:jc w:val="center"/>
        <w:rPr>
          <w:rFonts w:ascii="Arial" w:hAnsi="Arial" w:cs="Arial"/>
          <w:b/>
        </w:rPr>
      </w:pPr>
      <w:r w:rsidRPr="00100C1F">
        <w:rPr>
          <w:rFonts w:ascii="Arial" w:hAnsi="Arial" w:cs="Arial"/>
          <w:b/>
        </w:rPr>
        <w:t xml:space="preserve">ANEXO </w:t>
      </w:r>
      <w:r>
        <w:rPr>
          <w:rFonts w:ascii="Arial" w:hAnsi="Arial" w:cs="Arial"/>
          <w:b/>
        </w:rPr>
        <w:t>VI</w:t>
      </w:r>
    </w:p>
    <w:p w14:paraId="13E88CDF" w14:textId="77777777" w:rsidR="0077118F" w:rsidRPr="008F57B0" w:rsidRDefault="0077118F" w:rsidP="0077118F">
      <w:pPr>
        <w:jc w:val="center"/>
        <w:rPr>
          <w:rFonts w:ascii="Arial" w:hAnsi="Arial" w:cs="Arial"/>
          <w:b/>
          <w:bCs/>
          <w:sz w:val="24"/>
          <w:szCs w:val="24"/>
        </w:rPr>
      </w:pPr>
      <w:r w:rsidRPr="008F57B0">
        <w:rPr>
          <w:rFonts w:ascii="Arial" w:hAnsi="Arial" w:cs="Arial"/>
          <w:b/>
          <w:bCs/>
          <w:sz w:val="24"/>
          <w:szCs w:val="24"/>
        </w:rPr>
        <w:t>MINUTA DE CONTRATO ADMINISTRATIVO Nº (XXX)</w:t>
      </w:r>
    </w:p>
    <w:p w14:paraId="5B70F3BE" w14:textId="7431D821" w:rsidR="0077118F" w:rsidRPr="001425C9" w:rsidRDefault="001425C9" w:rsidP="0077118F">
      <w:pPr>
        <w:ind w:right="-285"/>
        <w:jc w:val="center"/>
        <w:rPr>
          <w:rFonts w:ascii="Arial" w:hAnsi="Arial" w:cs="Arial"/>
          <w:b/>
          <w:bCs/>
          <w:sz w:val="24"/>
          <w:szCs w:val="24"/>
        </w:rPr>
      </w:pPr>
      <w:r>
        <w:rPr>
          <w:rFonts w:ascii="Arial" w:hAnsi="Arial" w:cs="Arial"/>
          <w:b/>
          <w:bCs/>
          <w:sz w:val="24"/>
          <w:szCs w:val="24"/>
        </w:rPr>
        <w:t xml:space="preserve">PRESTAÇÃO DE SERVIÇOS </w:t>
      </w:r>
      <w:r w:rsidR="00766A5B">
        <w:rPr>
          <w:rFonts w:ascii="Arial" w:hAnsi="Arial" w:cs="Arial"/>
          <w:b/>
          <w:bCs/>
          <w:sz w:val="24"/>
          <w:szCs w:val="24"/>
        </w:rPr>
        <w:t>–</w:t>
      </w:r>
      <w:r w:rsidRPr="001425C9">
        <w:rPr>
          <w:rFonts w:ascii="Arial" w:hAnsi="Arial" w:cs="Arial"/>
          <w:b/>
          <w:bCs/>
          <w:sz w:val="24"/>
          <w:szCs w:val="24"/>
        </w:rPr>
        <w:t xml:space="preserve"> </w:t>
      </w:r>
      <w:r w:rsidR="00766A5B">
        <w:rPr>
          <w:rFonts w:ascii="Arial" w:hAnsi="Arial" w:cs="Arial"/>
          <w:b/>
          <w:bCs/>
          <w:sz w:val="24"/>
          <w:szCs w:val="24"/>
        </w:rPr>
        <w:t>PROCESSO DE ESCOLHA DE CONSELHEIROS TUTELARES</w:t>
      </w:r>
    </w:p>
    <w:p w14:paraId="1743AAB9" w14:textId="116356C9" w:rsidR="0077118F" w:rsidRPr="008F57B0" w:rsidRDefault="0077118F" w:rsidP="0077118F">
      <w:pPr>
        <w:jc w:val="center"/>
        <w:rPr>
          <w:rFonts w:ascii="Arial" w:hAnsi="Arial" w:cs="Arial"/>
          <w:b/>
          <w:bCs/>
          <w:sz w:val="24"/>
          <w:szCs w:val="24"/>
        </w:rPr>
      </w:pPr>
      <w:r w:rsidRPr="00CB7D82">
        <w:rPr>
          <w:rFonts w:ascii="Arial" w:hAnsi="Arial" w:cs="Arial"/>
          <w:b/>
          <w:bCs/>
          <w:sz w:val="24"/>
          <w:szCs w:val="24"/>
        </w:rPr>
        <w:t xml:space="preserve"> </w:t>
      </w:r>
      <w:r>
        <w:rPr>
          <w:rFonts w:ascii="Arial" w:hAnsi="Arial" w:cs="Arial"/>
          <w:b/>
          <w:bCs/>
          <w:sz w:val="24"/>
          <w:szCs w:val="24"/>
        </w:rPr>
        <w:t>DISPENSA DE LICITAÇÃO Nº. 0</w:t>
      </w:r>
      <w:r w:rsidR="00766A5B">
        <w:rPr>
          <w:rFonts w:ascii="Arial" w:hAnsi="Arial" w:cs="Arial"/>
          <w:b/>
          <w:bCs/>
          <w:sz w:val="24"/>
          <w:szCs w:val="24"/>
        </w:rPr>
        <w:t>40</w:t>
      </w:r>
      <w:r w:rsidRPr="008F57B0">
        <w:rPr>
          <w:rFonts w:ascii="Arial" w:hAnsi="Arial" w:cs="Arial"/>
          <w:b/>
          <w:bCs/>
          <w:sz w:val="24"/>
          <w:szCs w:val="24"/>
        </w:rPr>
        <w:t>/2025</w:t>
      </w:r>
    </w:p>
    <w:p w14:paraId="19F947DC" w14:textId="38E44DE5" w:rsidR="0077118F" w:rsidRPr="008F57B0" w:rsidRDefault="0077118F" w:rsidP="0077118F">
      <w:pPr>
        <w:autoSpaceDE w:val="0"/>
        <w:autoSpaceDN w:val="0"/>
        <w:adjustRightInd w:val="0"/>
        <w:ind w:left="-426" w:right="-568" w:firstLine="1134"/>
        <w:jc w:val="both"/>
        <w:rPr>
          <w:rFonts w:ascii="Arial" w:hAnsi="Arial" w:cs="Arial"/>
          <w:sz w:val="24"/>
          <w:szCs w:val="24"/>
        </w:rPr>
      </w:pPr>
      <w:r w:rsidRPr="008F57B0">
        <w:rPr>
          <w:rFonts w:ascii="Arial" w:hAnsi="Arial" w:cs="Arial"/>
          <w:sz w:val="24"/>
          <w:szCs w:val="24"/>
        </w:rPr>
        <w:t xml:space="preserve">O </w:t>
      </w:r>
      <w:r w:rsidRPr="008F57B0">
        <w:rPr>
          <w:rFonts w:ascii="Arial" w:hAnsi="Arial" w:cs="Arial"/>
          <w:b/>
          <w:bCs/>
          <w:sz w:val="24"/>
          <w:szCs w:val="24"/>
        </w:rPr>
        <w:t>MUNICÍPIO DE SÃO VALENTIM DO SUL</w:t>
      </w:r>
      <w:r w:rsidRPr="008F57B0">
        <w:rPr>
          <w:rFonts w:ascii="Arial" w:hAnsi="Arial" w:cs="Arial"/>
          <w:sz w:val="24"/>
          <w:szCs w:val="24"/>
        </w:rPr>
        <w:t>, pessoa jurídica de direito público interno, inscrita no CNPJ/MF sob nº 92.902.055/0001-05, com sede administrativa na Rua João Scussel, 66, Centro, representada pelo seu Prefeito Municipal, Senhor MOISES CAVANUS, brasileiro, solteiro, portador do CPF(MF) nº 806.332.340-87, RG nº 806332340-87 SSP/RS,  residente e domiciliado no Distrito da Fazenda Fialho,  na cidade de São Valentim do Sul, RS, doravante denominado de CONTRATANTE</w:t>
      </w:r>
      <w:r w:rsidRPr="008F57B0">
        <w:rPr>
          <w:rFonts w:ascii="Arial" w:hAnsi="Arial" w:cs="Arial"/>
          <w:b/>
          <w:bCs/>
          <w:sz w:val="24"/>
          <w:szCs w:val="24"/>
        </w:rPr>
        <w:t xml:space="preserve"> </w:t>
      </w:r>
      <w:r w:rsidRPr="008F57B0">
        <w:rPr>
          <w:rFonts w:ascii="Arial" w:hAnsi="Arial" w:cs="Arial"/>
          <w:sz w:val="24"/>
          <w:szCs w:val="24"/>
        </w:rPr>
        <w:t xml:space="preserve">e, de outro lado  a empresa </w:t>
      </w:r>
      <w:r w:rsidRPr="008F57B0">
        <w:rPr>
          <w:rFonts w:ascii="Arial" w:hAnsi="Arial" w:cs="Arial"/>
          <w:b/>
          <w:sz w:val="24"/>
          <w:szCs w:val="24"/>
        </w:rPr>
        <w:t>.........................</w:t>
      </w:r>
      <w:r w:rsidRPr="008F57B0">
        <w:rPr>
          <w:rFonts w:ascii="Arial" w:hAnsi="Arial" w:cs="Arial"/>
          <w:sz w:val="24"/>
          <w:szCs w:val="24"/>
        </w:rPr>
        <w:t>.</w:t>
      </w:r>
      <w:r w:rsidRPr="008F57B0">
        <w:rPr>
          <w:rFonts w:ascii="Arial" w:hAnsi="Arial" w:cs="Arial"/>
          <w:b/>
          <w:sz w:val="24"/>
          <w:szCs w:val="24"/>
        </w:rPr>
        <w:t xml:space="preserve">, </w:t>
      </w:r>
      <w:r w:rsidRPr="008F57B0">
        <w:rPr>
          <w:rFonts w:ascii="Arial" w:hAnsi="Arial" w:cs="Arial"/>
          <w:sz w:val="24"/>
          <w:szCs w:val="24"/>
        </w:rPr>
        <w:t xml:space="preserve">inscrita no CNPJ sob o nº .................., estabelecida na ..................., nº............., Apto. nº............., Bairro ................, na cidade ............................../..............., neste ato representada pela(o) Senhora(r) .................................., ....................,......................., ................, inscrito no CPF sob o nº .................., carteira de identidade nº ................................., residente e domiciliada na cidade de </w:t>
      </w:r>
      <w:r>
        <w:rPr>
          <w:rFonts w:ascii="Arial" w:hAnsi="Arial" w:cs="Arial"/>
          <w:sz w:val="24"/>
          <w:szCs w:val="24"/>
        </w:rPr>
        <w:t>......./.....</w:t>
      </w:r>
      <w:r w:rsidRPr="008F57B0">
        <w:rPr>
          <w:rFonts w:ascii="Arial" w:hAnsi="Arial" w:cs="Arial"/>
          <w:sz w:val="24"/>
          <w:szCs w:val="24"/>
        </w:rPr>
        <w:t xml:space="preserve">, doravante denominada </w:t>
      </w:r>
      <w:r w:rsidRPr="008F57B0">
        <w:rPr>
          <w:rFonts w:ascii="Arial" w:hAnsi="Arial" w:cs="Arial"/>
          <w:b/>
          <w:sz w:val="24"/>
          <w:szCs w:val="24"/>
        </w:rPr>
        <w:t>CONTRATADA</w:t>
      </w:r>
      <w:r w:rsidRPr="008F57B0">
        <w:rPr>
          <w:rFonts w:ascii="Arial" w:hAnsi="Arial" w:cs="Arial"/>
          <w:sz w:val="24"/>
          <w:szCs w:val="24"/>
        </w:rPr>
        <w:t xml:space="preserve">, resolvem firmar o presente CONTRATO </w:t>
      </w:r>
      <w:r w:rsidRPr="00B8497B">
        <w:rPr>
          <w:rFonts w:ascii="Arial" w:hAnsi="Arial" w:cs="Arial"/>
          <w:sz w:val="24"/>
          <w:szCs w:val="24"/>
        </w:rPr>
        <w:t xml:space="preserve">ADMINISTRATIVO, de acordo com o resultado da </w:t>
      </w:r>
      <w:r w:rsidRPr="00B8497B">
        <w:rPr>
          <w:rFonts w:ascii="Arial" w:hAnsi="Arial" w:cs="Arial"/>
          <w:b/>
          <w:bCs/>
          <w:sz w:val="24"/>
          <w:szCs w:val="24"/>
        </w:rPr>
        <w:t xml:space="preserve">DISPENSA DE LICITAÇÃO n.º </w:t>
      </w:r>
      <w:r>
        <w:rPr>
          <w:rFonts w:ascii="Arial" w:hAnsi="Arial" w:cs="Arial"/>
          <w:b/>
          <w:bCs/>
          <w:sz w:val="24"/>
          <w:szCs w:val="24"/>
        </w:rPr>
        <w:t>0</w:t>
      </w:r>
      <w:r w:rsidR="00766A5B">
        <w:rPr>
          <w:rFonts w:ascii="Arial" w:hAnsi="Arial" w:cs="Arial"/>
          <w:b/>
          <w:bCs/>
          <w:sz w:val="24"/>
          <w:szCs w:val="24"/>
        </w:rPr>
        <w:t>40</w:t>
      </w:r>
      <w:r w:rsidRPr="00B8497B">
        <w:rPr>
          <w:rFonts w:ascii="Arial" w:hAnsi="Arial" w:cs="Arial"/>
          <w:b/>
          <w:bCs/>
          <w:sz w:val="24"/>
          <w:szCs w:val="24"/>
        </w:rPr>
        <w:t xml:space="preserve">/2025, </w:t>
      </w:r>
      <w:r w:rsidRPr="00B8497B">
        <w:rPr>
          <w:rFonts w:ascii="Arial" w:hAnsi="Arial" w:cs="Arial"/>
          <w:sz w:val="24"/>
          <w:szCs w:val="24"/>
        </w:rPr>
        <w:t>mediante as cláusulas e condições a seguir estabelecidas:</w:t>
      </w:r>
    </w:p>
    <w:p w14:paraId="0B4695CC" w14:textId="77777777" w:rsidR="0077118F" w:rsidRPr="008F57B0" w:rsidRDefault="0077118F" w:rsidP="0077118F">
      <w:pPr>
        <w:ind w:left="-426" w:right="-285" w:firstLine="1134"/>
        <w:jc w:val="both"/>
        <w:rPr>
          <w:rFonts w:ascii="Arial" w:hAnsi="Arial" w:cs="Arial"/>
          <w:b/>
          <w:sz w:val="24"/>
          <w:szCs w:val="24"/>
        </w:rPr>
      </w:pPr>
      <w:r w:rsidRPr="008F57B0">
        <w:rPr>
          <w:rFonts w:ascii="Arial" w:hAnsi="Arial" w:cs="Arial"/>
          <w:b/>
          <w:sz w:val="24"/>
          <w:szCs w:val="24"/>
        </w:rPr>
        <w:t>CLÁUSULA PRIMEIRA – OBJETO</w:t>
      </w:r>
    </w:p>
    <w:p w14:paraId="2DED628A" w14:textId="230B56C1" w:rsidR="0077118F" w:rsidRPr="00174366" w:rsidRDefault="0077118F" w:rsidP="008D7AAA">
      <w:pPr>
        <w:pStyle w:val="PargrafodaLista"/>
        <w:numPr>
          <w:ilvl w:val="0"/>
          <w:numId w:val="11"/>
        </w:numPr>
        <w:suppressAutoHyphens/>
        <w:autoSpaceDE w:val="0"/>
        <w:autoSpaceDN w:val="0"/>
        <w:adjustRightInd w:val="0"/>
        <w:ind w:left="284" w:right="-285"/>
        <w:jc w:val="both"/>
        <w:rPr>
          <w:rFonts w:ascii="Arial" w:hAnsi="Arial" w:cs="Arial"/>
          <w:sz w:val="24"/>
          <w:szCs w:val="24"/>
        </w:rPr>
      </w:pPr>
      <w:r w:rsidRPr="00174366">
        <w:rPr>
          <w:rFonts w:ascii="Arial" w:hAnsi="Arial" w:cs="Arial"/>
          <w:sz w:val="24"/>
          <w:szCs w:val="24"/>
        </w:rPr>
        <w:t xml:space="preserve">O presente CONTRATO tem por objeto e finalidade: </w:t>
      </w:r>
    </w:p>
    <w:p w14:paraId="46E57FCE" w14:textId="3EA739A6" w:rsidR="00690900" w:rsidRDefault="005D2ECD" w:rsidP="0005748B">
      <w:pPr>
        <w:pStyle w:val="WW-Recuonormal"/>
        <w:numPr>
          <w:ilvl w:val="1"/>
          <w:numId w:val="11"/>
        </w:numPr>
        <w:tabs>
          <w:tab w:val="left" w:pos="426"/>
        </w:tabs>
        <w:spacing w:before="0" w:after="0"/>
        <w:ind w:right="-568"/>
        <w:rPr>
          <w:sz w:val="24"/>
          <w:szCs w:val="24"/>
        </w:rPr>
      </w:pPr>
      <w:bookmarkStart w:id="0" w:name="_Hlk205379160"/>
      <w:r>
        <w:rPr>
          <w:rFonts w:eastAsia="Times New Roman"/>
          <w:sz w:val="24"/>
          <w:szCs w:val="24"/>
          <w:lang w:eastAsia="pt-BR"/>
        </w:rPr>
        <w:t>C</w:t>
      </w:r>
      <w:r w:rsidR="00690900" w:rsidRPr="008537F1">
        <w:rPr>
          <w:rFonts w:eastAsia="Times New Roman"/>
          <w:sz w:val="24"/>
          <w:szCs w:val="24"/>
          <w:lang w:eastAsia="pt-BR"/>
        </w:rPr>
        <w:t>o</w:t>
      </w:r>
      <w:r w:rsidR="00690900" w:rsidRPr="008537F1">
        <w:rPr>
          <w:sz w:val="24"/>
          <w:szCs w:val="24"/>
        </w:rPr>
        <w:t xml:space="preserve">ntratação de empresa especializada para </w:t>
      </w:r>
      <w:r w:rsidR="00766A5B" w:rsidRPr="00766A5B">
        <w:rPr>
          <w:sz w:val="24"/>
          <w:szCs w:val="24"/>
        </w:rPr>
        <w:t>realização de processo de escolha de conselheiro suplementar para o Conselho Tutelar do Município</w:t>
      </w:r>
      <w:r w:rsidR="00766A5B">
        <w:rPr>
          <w:sz w:val="24"/>
          <w:szCs w:val="24"/>
        </w:rPr>
        <w:t xml:space="preserve"> de São Valentim do Sul/RS</w:t>
      </w:r>
      <w:r w:rsidR="0005748B">
        <w:rPr>
          <w:sz w:val="24"/>
          <w:szCs w:val="24"/>
        </w:rPr>
        <w:t>, conforme descrição abaixo:</w:t>
      </w:r>
    </w:p>
    <w:p w14:paraId="4A549CCB" w14:textId="26FDC476" w:rsidR="0005748B" w:rsidRDefault="0005748B" w:rsidP="0005748B">
      <w:pPr>
        <w:pStyle w:val="WW-Recuonormal"/>
        <w:tabs>
          <w:tab w:val="left" w:pos="426"/>
        </w:tabs>
        <w:spacing w:before="0" w:after="0"/>
        <w:ind w:left="1004" w:right="-568"/>
        <w:rPr>
          <w:rFonts w:eastAsia="Times New Roman"/>
          <w:sz w:val="24"/>
          <w:szCs w:val="24"/>
          <w:lang w:eastAsia="pt-BR"/>
        </w:rPr>
      </w:pPr>
    </w:p>
    <w:tbl>
      <w:tblPr>
        <w:tblW w:w="8926" w:type="dxa"/>
        <w:tblLayout w:type="fixed"/>
        <w:tblLook w:val="0400" w:firstRow="0" w:lastRow="0" w:firstColumn="0" w:lastColumn="0" w:noHBand="0" w:noVBand="1"/>
      </w:tblPr>
      <w:tblGrid>
        <w:gridCol w:w="775"/>
        <w:gridCol w:w="7158"/>
        <w:gridCol w:w="993"/>
      </w:tblGrid>
      <w:tr w:rsidR="0005748B" w14:paraId="29DB5300" w14:textId="77777777" w:rsidTr="0005748B">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2AFB9BA2" w14:textId="77777777" w:rsidR="0005748B" w:rsidRDefault="0005748B" w:rsidP="00364735">
            <w:pPr>
              <w:pStyle w:val="Normal1"/>
              <w:spacing w:line="276" w:lineRule="auto"/>
              <w:jc w:val="center"/>
              <w:rPr>
                <w:b/>
                <w:color w:val="00000A"/>
                <w:lang w:eastAsia="en-US"/>
              </w:rPr>
            </w:pPr>
            <w:r>
              <w:rPr>
                <w:b/>
                <w:color w:val="00000A"/>
                <w:lang w:eastAsia="en-US"/>
              </w:rPr>
              <w:t>ITENS</w:t>
            </w:r>
          </w:p>
        </w:tc>
        <w:tc>
          <w:tcPr>
            <w:tcW w:w="7158"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118E62A8" w14:textId="77777777" w:rsidR="0005748B" w:rsidRDefault="0005748B" w:rsidP="00364735">
            <w:pPr>
              <w:pStyle w:val="Normal1"/>
              <w:spacing w:line="276" w:lineRule="auto"/>
              <w:jc w:val="center"/>
              <w:rPr>
                <w:b/>
                <w:color w:val="00000A"/>
                <w:lang w:eastAsia="en-US"/>
              </w:rPr>
            </w:pPr>
            <w:r>
              <w:rPr>
                <w:b/>
                <w:color w:val="00000A"/>
                <w:lang w:eastAsia="en-US"/>
              </w:rPr>
              <w:t>DESCRIÇÃO</w:t>
            </w:r>
          </w:p>
          <w:p w14:paraId="1E6B817A" w14:textId="77777777" w:rsidR="0005748B" w:rsidRDefault="0005748B" w:rsidP="00364735">
            <w:pPr>
              <w:pStyle w:val="Normal1"/>
              <w:spacing w:line="276" w:lineRule="auto"/>
              <w:jc w:val="center"/>
              <w:rPr>
                <w:b/>
                <w:color w:val="00000A"/>
                <w:lang w:eastAsia="en-US"/>
              </w:rPr>
            </w:pPr>
          </w:p>
        </w:tc>
        <w:tc>
          <w:tcPr>
            <w:tcW w:w="993" w:type="dxa"/>
            <w:tcBorders>
              <w:top w:val="single" w:sz="4" w:space="0" w:color="000001"/>
              <w:left w:val="single" w:sz="4" w:space="0" w:color="000001"/>
              <w:bottom w:val="single" w:sz="4" w:space="0" w:color="000001"/>
              <w:right w:val="single" w:sz="4" w:space="0" w:color="auto"/>
            </w:tcBorders>
            <w:tcMar>
              <w:top w:w="28" w:type="dxa"/>
              <w:left w:w="26" w:type="dxa"/>
              <w:bottom w:w="28" w:type="dxa"/>
              <w:right w:w="28" w:type="dxa"/>
            </w:tcMar>
            <w:vAlign w:val="center"/>
            <w:hideMark/>
          </w:tcPr>
          <w:p w14:paraId="1D52F2E0" w14:textId="77777777" w:rsidR="0005748B" w:rsidRDefault="0005748B" w:rsidP="00364735">
            <w:pPr>
              <w:pStyle w:val="Normal1"/>
              <w:spacing w:line="276" w:lineRule="auto"/>
              <w:jc w:val="center"/>
              <w:rPr>
                <w:b/>
                <w:color w:val="00000A"/>
                <w:lang w:eastAsia="en-US"/>
              </w:rPr>
            </w:pPr>
            <w:r>
              <w:rPr>
                <w:b/>
                <w:color w:val="00000A"/>
                <w:lang w:eastAsia="en-US"/>
              </w:rPr>
              <w:t>QNT</w:t>
            </w:r>
          </w:p>
        </w:tc>
      </w:tr>
      <w:tr w:rsidR="0005748B" w:rsidRPr="00766A5B" w14:paraId="6DF1FB74" w14:textId="77777777" w:rsidTr="0005748B">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5E0BDE25" w14:textId="77777777" w:rsidR="0005748B" w:rsidRPr="00766A5B" w:rsidRDefault="0005748B" w:rsidP="00364735">
            <w:pPr>
              <w:pStyle w:val="Normal1"/>
              <w:spacing w:line="276" w:lineRule="auto"/>
              <w:jc w:val="center"/>
              <w:rPr>
                <w:rFonts w:ascii="Arial" w:hAnsi="Arial" w:cs="Arial"/>
                <w:color w:val="00000A"/>
                <w:lang w:eastAsia="en-US"/>
              </w:rPr>
            </w:pPr>
            <w:r w:rsidRPr="00766A5B">
              <w:rPr>
                <w:rFonts w:ascii="Arial" w:hAnsi="Arial" w:cs="Arial"/>
                <w:color w:val="00000A"/>
                <w:lang w:eastAsia="en-US"/>
              </w:rPr>
              <w:t>01</w:t>
            </w:r>
          </w:p>
        </w:tc>
        <w:tc>
          <w:tcPr>
            <w:tcW w:w="7158"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085625A9" w14:textId="77777777" w:rsidR="0005748B" w:rsidRPr="00766A5B" w:rsidRDefault="0005748B" w:rsidP="00364735">
            <w:pPr>
              <w:pStyle w:val="Normal1"/>
              <w:spacing w:line="276" w:lineRule="auto"/>
              <w:ind w:left="57" w:right="117"/>
              <w:jc w:val="both"/>
              <w:rPr>
                <w:rFonts w:ascii="Arial" w:hAnsi="Arial" w:cs="Arial"/>
                <w:color w:val="00000A"/>
                <w:lang w:eastAsia="en-US"/>
              </w:rPr>
            </w:pPr>
            <w:r w:rsidRPr="00766A5B">
              <w:rPr>
                <w:rFonts w:ascii="Arial" w:hAnsi="Arial" w:cs="Arial"/>
              </w:rPr>
              <w:t>Execução e assessoramento de todas as etapas referentes ao processo de escolha suplementar de conselheiros tutelares (incluindo elaboração de resoluções (comissão de processo eleitoral, edital, resultados, dentre outras); construção de todos os editais relativos ao processo de escolha (edital de chamamento, de publicação dos resultados, da lista de candidatos, dentre outros); assessoramento e consultoria para elaboração de documentos e com a comissão eleitoral e demais conselheiros para sanar dúvidas e auxiliar na organização do processo eleitoral (esta pode ser presencial ou virtual); capacitação presencial para os candidatos, com duração mínima de 04 (quatro) horas e máxima de 08 (oito) horas; elaboração, aplicação e correção de prova de conhecimentos (contendo no mínimo 20 (vinte) questões e no máximo 30 (trinta); elaboração de outros documentos pertinentes ao processo eleitoral que por ventura não tenham sido citados aqu</w:t>
            </w:r>
          </w:p>
        </w:tc>
        <w:tc>
          <w:tcPr>
            <w:tcW w:w="993" w:type="dxa"/>
            <w:tcBorders>
              <w:top w:val="single" w:sz="4" w:space="0" w:color="000001"/>
              <w:left w:val="single" w:sz="4" w:space="0" w:color="000001"/>
              <w:bottom w:val="single" w:sz="4" w:space="0" w:color="000001"/>
              <w:right w:val="single" w:sz="4" w:space="0" w:color="auto"/>
            </w:tcBorders>
            <w:tcMar>
              <w:top w:w="28" w:type="dxa"/>
              <w:left w:w="26" w:type="dxa"/>
              <w:bottom w:w="28" w:type="dxa"/>
              <w:right w:w="28" w:type="dxa"/>
            </w:tcMar>
            <w:vAlign w:val="center"/>
            <w:hideMark/>
          </w:tcPr>
          <w:p w14:paraId="6BEF6D4E" w14:textId="77777777" w:rsidR="0005748B" w:rsidRPr="00766A5B" w:rsidRDefault="0005748B" w:rsidP="00364735">
            <w:pPr>
              <w:pStyle w:val="Normal1"/>
              <w:spacing w:line="276" w:lineRule="auto"/>
              <w:ind w:left="144"/>
              <w:rPr>
                <w:rFonts w:ascii="Arial" w:hAnsi="Arial" w:cs="Arial"/>
                <w:color w:val="000000"/>
                <w:lang w:eastAsia="en-US"/>
              </w:rPr>
            </w:pPr>
            <w:r w:rsidRPr="00766A5B">
              <w:rPr>
                <w:rFonts w:ascii="Arial" w:hAnsi="Arial" w:cs="Arial"/>
                <w:color w:val="000000"/>
                <w:lang w:eastAsia="en-US"/>
              </w:rPr>
              <w:t>01 sv</w:t>
            </w:r>
          </w:p>
        </w:tc>
      </w:tr>
      <w:tr w:rsidR="0005748B" w:rsidRPr="00766A5B" w14:paraId="201D4257" w14:textId="77777777" w:rsidTr="0005748B">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tcPr>
          <w:p w14:paraId="77487E3C" w14:textId="77777777" w:rsidR="0005748B" w:rsidRPr="00766A5B" w:rsidRDefault="0005748B" w:rsidP="00364735">
            <w:pPr>
              <w:pStyle w:val="Normal1"/>
              <w:spacing w:line="276" w:lineRule="auto"/>
              <w:jc w:val="center"/>
              <w:rPr>
                <w:rFonts w:ascii="Arial" w:hAnsi="Arial" w:cs="Arial"/>
                <w:color w:val="00000A"/>
                <w:lang w:eastAsia="en-US"/>
              </w:rPr>
            </w:pPr>
            <w:r>
              <w:rPr>
                <w:rFonts w:ascii="Arial" w:hAnsi="Arial" w:cs="Arial"/>
                <w:color w:val="00000A"/>
                <w:lang w:eastAsia="en-US"/>
              </w:rPr>
              <w:t>02</w:t>
            </w:r>
          </w:p>
        </w:tc>
        <w:tc>
          <w:tcPr>
            <w:tcW w:w="7158"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tcPr>
          <w:p w14:paraId="331FAF9F" w14:textId="77777777" w:rsidR="0005748B" w:rsidRPr="00766A5B" w:rsidRDefault="0005748B" w:rsidP="00364735">
            <w:pPr>
              <w:pStyle w:val="Normal1"/>
              <w:spacing w:line="276" w:lineRule="auto"/>
              <w:ind w:left="57" w:right="117"/>
              <w:jc w:val="both"/>
              <w:rPr>
                <w:rFonts w:ascii="Arial" w:hAnsi="Arial" w:cs="Arial"/>
              </w:rPr>
            </w:pPr>
            <w:r w:rsidRPr="00766A5B">
              <w:rPr>
                <w:rFonts w:ascii="Arial" w:hAnsi="Arial" w:cs="Arial"/>
              </w:rPr>
              <w:t>Realização de avaliações psicológicas para os candidatos eleitos, considerando um total de até 10 (dez) candidatos, sendo que esta deverá ser realizada por profissional habilitado na área.</w:t>
            </w:r>
          </w:p>
        </w:tc>
        <w:tc>
          <w:tcPr>
            <w:tcW w:w="993" w:type="dxa"/>
            <w:tcBorders>
              <w:top w:val="single" w:sz="4" w:space="0" w:color="000001"/>
              <w:left w:val="single" w:sz="4" w:space="0" w:color="000001"/>
              <w:bottom w:val="single" w:sz="4" w:space="0" w:color="000001"/>
              <w:right w:val="single" w:sz="4" w:space="0" w:color="auto"/>
            </w:tcBorders>
            <w:tcMar>
              <w:top w:w="28" w:type="dxa"/>
              <w:left w:w="26" w:type="dxa"/>
              <w:bottom w:w="28" w:type="dxa"/>
              <w:right w:w="28" w:type="dxa"/>
            </w:tcMar>
            <w:vAlign w:val="center"/>
          </w:tcPr>
          <w:p w14:paraId="61A128EC" w14:textId="77777777" w:rsidR="0005748B" w:rsidRPr="00766A5B" w:rsidRDefault="0005748B" w:rsidP="00364735">
            <w:pPr>
              <w:pStyle w:val="Normal1"/>
              <w:spacing w:line="276" w:lineRule="auto"/>
              <w:ind w:left="144"/>
              <w:rPr>
                <w:rFonts w:ascii="Arial" w:hAnsi="Arial" w:cs="Arial"/>
                <w:color w:val="000000"/>
                <w:lang w:eastAsia="en-US"/>
              </w:rPr>
            </w:pPr>
            <w:r>
              <w:rPr>
                <w:rFonts w:ascii="Arial" w:hAnsi="Arial" w:cs="Arial"/>
                <w:color w:val="000000"/>
                <w:lang w:eastAsia="en-US"/>
              </w:rPr>
              <w:t>01 sv</w:t>
            </w:r>
          </w:p>
        </w:tc>
      </w:tr>
    </w:tbl>
    <w:p w14:paraId="706698AA" w14:textId="4C3FD61D" w:rsidR="0005748B" w:rsidRDefault="0005748B" w:rsidP="0005748B">
      <w:pPr>
        <w:pStyle w:val="WW-Recuonormal"/>
        <w:tabs>
          <w:tab w:val="left" w:pos="426"/>
        </w:tabs>
        <w:spacing w:before="0" w:after="0"/>
        <w:ind w:left="1004" w:right="-568"/>
        <w:rPr>
          <w:sz w:val="24"/>
          <w:szCs w:val="24"/>
        </w:rPr>
      </w:pPr>
    </w:p>
    <w:p w14:paraId="677AAEDF" w14:textId="659FC63F" w:rsidR="0005748B" w:rsidRDefault="0005748B" w:rsidP="0005748B">
      <w:pPr>
        <w:spacing w:line="276" w:lineRule="auto"/>
        <w:ind w:right="-427"/>
        <w:jc w:val="both"/>
        <w:rPr>
          <w:rFonts w:ascii="Arial" w:hAnsi="Arial" w:cs="Arial"/>
          <w:sz w:val="24"/>
          <w:szCs w:val="24"/>
        </w:rPr>
      </w:pPr>
      <w:r w:rsidRPr="0005748B">
        <w:rPr>
          <w:rFonts w:ascii="Arial" w:hAnsi="Arial" w:cs="Arial"/>
          <w:b/>
          <w:bCs/>
          <w:sz w:val="24"/>
          <w:szCs w:val="24"/>
        </w:rPr>
        <w:t xml:space="preserve">1.2 - </w:t>
      </w:r>
      <w:r w:rsidRPr="001D7699">
        <w:rPr>
          <w:rFonts w:ascii="Arial" w:hAnsi="Arial" w:cs="Arial"/>
          <w:sz w:val="24"/>
          <w:szCs w:val="24"/>
        </w:rPr>
        <w:t xml:space="preserve">A </w:t>
      </w:r>
      <w:r>
        <w:rPr>
          <w:rFonts w:ascii="Arial" w:hAnsi="Arial" w:cs="Arial"/>
          <w:sz w:val="24"/>
          <w:szCs w:val="24"/>
        </w:rPr>
        <w:t>prestação dos serviços ocorrerá nos seguintes endereços, conforme a etapa a ser realizada:</w:t>
      </w:r>
    </w:p>
    <w:p w14:paraId="68938E2E" w14:textId="77777777" w:rsidR="0005748B" w:rsidRPr="00150DF0" w:rsidRDefault="0005748B" w:rsidP="0005748B">
      <w:pPr>
        <w:pStyle w:val="PargrafodaLista"/>
        <w:numPr>
          <w:ilvl w:val="0"/>
          <w:numId w:val="13"/>
        </w:numPr>
        <w:spacing w:after="0"/>
        <w:ind w:right="-427"/>
        <w:jc w:val="both"/>
        <w:rPr>
          <w:rFonts w:ascii="Arial" w:hAnsi="Arial" w:cs="Arial"/>
          <w:sz w:val="24"/>
          <w:szCs w:val="24"/>
        </w:rPr>
      </w:pPr>
      <w:r>
        <w:rPr>
          <w:rFonts w:ascii="Arial" w:hAnsi="Arial" w:cs="Arial"/>
          <w:sz w:val="24"/>
          <w:szCs w:val="24"/>
        </w:rPr>
        <w:t>Execução de etapas referentes ao processo de escolha suplementar de conselheiros tutelares e capacitação</w:t>
      </w:r>
      <w:r w:rsidRPr="00F421E9">
        <w:rPr>
          <w:rFonts w:ascii="Arial" w:hAnsi="Arial" w:cs="Arial"/>
          <w:sz w:val="24"/>
          <w:szCs w:val="24"/>
        </w:rPr>
        <w:t xml:space="preserve"> aos novos </w:t>
      </w:r>
      <w:r>
        <w:rPr>
          <w:rFonts w:ascii="Arial" w:hAnsi="Arial" w:cs="Arial"/>
          <w:sz w:val="24"/>
          <w:szCs w:val="24"/>
        </w:rPr>
        <w:t xml:space="preserve">conselheiros tutelares: </w:t>
      </w:r>
      <w:r w:rsidRPr="00150DF0">
        <w:rPr>
          <w:rFonts w:ascii="Arial" w:hAnsi="Arial" w:cs="Arial"/>
          <w:b/>
          <w:sz w:val="24"/>
          <w:szCs w:val="24"/>
        </w:rPr>
        <w:t>Câmara de Vereadores</w:t>
      </w:r>
      <w:r>
        <w:rPr>
          <w:rFonts w:ascii="Arial" w:hAnsi="Arial" w:cs="Arial"/>
          <w:sz w:val="24"/>
          <w:szCs w:val="24"/>
        </w:rPr>
        <w:t xml:space="preserve">, situada na Avenida Bento Gonçalves, nº 24, </w:t>
      </w:r>
      <w:r w:rsidRPr="00F421E9">
        <w:rPr>
          <w:rFonts w:ascii="Arial" w:hAnsi="Arial" w:cs="Arial"/>
          <w:sz w:val="24"/>
          <w:szCs w:val="24"/>
          <w:lang w:eastAsia="ar-SA"/>
        </w:rPr>
        <w:t xml:space="preserve">Centro, São Valentim do Sul/RS, CEP 99240-000, em datas e horários a </w:t>
      </w:r>
      <w:r>
        <w:rPr>
          <w:rFonts w:ascii="Arial" w:hAnsi="Arial" w:cs="Arial"/>
          <w:sz w:val="24"/>
          <w:szCs w:val="24"/>
          <w:lang w:eastAsia="ar-SA"/>
        </w:rPr>
        <w:t xml:space="preserve">serem estabelecidos conforme o andamento dos serviços; </w:t>
      </w:r>
      <w:r w:rsidRPr="00150DF0">
        <w:rPr>
          <w:rFonts w:ascii="Arial" w:hAnsi="Arial" w:cs="Arial"/>
          <w:b/>
          <w:sz w:val="24"/>
          <w:szCs w:val="24"/>
        </w:rPr>
        <w:t>Sala do Conselho Tutelar</w:t>
      </w:r>
      <w:r w:rsidRPr="00F421E9">
        <w:rPr>
          <w:rFonts w:ascii="Arial" w:hAnsi="Arial" w:cs="Arial"/>
          <w:sz w:val="24"/>
          <w:szCs w:val="24"/>
        </w:rPr>
        <w:t>, situada na Rua Bento Gonçalves, nº 191</w:t>
      </w:r>
      <w:r w:rsidRPr="00F421E9">
        <w:rPr>
          <w:rFonts w:ascii="Arial" w:hAnsi="Arial" w:cs="Arial"/>
          <w:sz w:val="24"/>
          <w:szCs w:val="24"/>
          <w:lang w:eastAsia="ar-SA"/>
        </w:rPr>
        <w:t xml:space="preserve">, Centro, São Valentim do Sul/RS, CEP 99240-000, em datas e horários a </w:t>
      </w:r>
      <w:r>
        <w:rPr>
          <w:rFonts w:ascii="Arial" w:hAnsi="Arial" w:cs="Arial"/>
          <w:sz w:val="24"/>
          <w:szCs w:val="24"/>
          <w:lang w:eastAsia="ar-SA"/>
        </w:rPr>
        <w:t>serem estabelecidos conforme o andamento dos serviços</w:t>
      </w:r>
      <w:r w:rsidRPr="00F421E9">
        <w:rPr>
          <w:rFonts w:ascii="Arial" w:hAnsi="Arial" w:cs="Arial"/>
          <w:sz w:val="24"/>
          <w:szCs w:val="24"/>
          <w:lang w:eastAsia="ar-SA"/>
        </w:rPr>
        <w:t>.</w:t>
      </w:r>
    </w:p>
    <w:p w14:paraId="7FC26D7F" w14:textId="77777777" w:rsidR="0005748B" w:rsidRDefault="0005748B" w:rsidP="0005748B">
      <w:pPr>
        <w:pStyle w:val="PargrafodaLista"/>
        <w:numPr>
          <w:ilvl w:val="0"/>
          <w:numId w:val="13"/>
        </w:numPr>
        <w:spacing w:after="0"/>
        <w:ind w:right="-427"/>
        <w:jc w:val="both"/>
        <w:rPr>
          <w:rFonts w:ascii="Arial" w:hAnsi="Arial" w:cs="Arial"/>
          <w:sz w:val="24"/>
          <w:szCs w:val="24"/>
        </w:rPr>
      </w:pPr>
      <w:r>
        <w:rPr>
          <w:rFonts w:ascii="Arial" w:hAnsi="Arial" w:cs="Arial"/>
          <w:sz w:val="24"/>
          <w:szCs w:val="24"/>
        </w:rPr>
        <w:t xml:space="preserve">Realização de avaliação psicológica aos novos conselheiros tutelares: </w:t>
      </w:r>
      <w:r w:rsidRPr="00150DF0">
        <w:rPr>
          <w:rFonts w:ascii="Arial" w:hAnsi="Arial" w:cs="Arial"/>
          <w:b/>
          <w:sz w:val="24"/>
          <w:szCs w:val="24"/>
        </w:rPr>
        <w:t>Secretaria Municipal de Saúde</w:t>
      </w:r>
      <w:r>
        <w:rPr>
          <w:rFonts w:ascii="Arial" w:hAnsi="Arial" w:cs="Arial"/>
          <w:sz w:val="24"/>
          <w:szCs w:val="24"/>
        </w:rPr>
        <w:t xml:space="preserve">, situada na Rua Mario Quintana, nº 76, </w:t>
      </w:r>
      <w:r w:rsidRPr="00F421E9">
        <w:rPr>
          <w:rFonts w:ascii="Arial" w:hAnsi="Arial" w:cs="Arial"/>
          <w:sz w:val="24"/>
          <w:szCs w:val="24"/>
          <w:lang w:eastAsia="ar-SA"/>
        </w:rPr>
        <w:t xml:space="preserve">Centro, São Valentim do Sul/RS, CEP 99240-000, em datas e horários a </w:t>
      </w:r>
      <w:r>
        <w:rPr>
          <w:rFonts w:ascii="Arial" w:hAnsi="Arial" w:cs="Arial"/>
          <w:sz w:val="24"/>
          <w:szCs w:val="24"/>
          <w:lang w:eastAsia="ar-SA"/>
        </w:rPr>
        <w:t>serem estabelecidos conforme o andamento dos serviços</w:t>
      </w:r>
      <w:r w:rsidRPr="00F421E9">
        <w:rPr>
          <w:rFonts w:ascii="Arial" w:hAnsi="Arial" w:cs="Arial"/>
          <w:sz w:val="24"/>
          <w:szCs w:val="24"/>
          <w:lang w:eastAsia="ar-SA"/>
        </w:rPr>
        <w:t>.</w:t>
      </w:r>
    </w:p>
    <w:p w14:paraId="5D25DEF6" w14:textId="68B7A925" w:rsidR="00A03DF5" w:rsidRDefault="00A03DF5" w:rsidP="00766A5B">
      <w:pPr>
        <w:pStyle w:val="WW-Recuonormal"/>
        <w:tabs>
          <w:tab w:val="left" w:pos="426"/>
        </w:tabs>
        <w:spacing w:before="0" w:after="0"/>
        <w:ind w:left="284" w:right="-568"/>
        <w:rPr>
          <w:sz w:val="24"/>
          <w:szCs w:val="24"/>
        </w:rPr>
      </w:pPr>
    </w:p>
    <w:p w14:paraId="5CC367DD" w14:textId="40D78C3E" w:rsidR="0077118F" w:rsidRPr="00766A5B" w:rsidRDefault="00BE4BDC" w:rsidP="00766A5B">
      <w:pPr>
        <w:pStyle w:val="WW-Recuonormal"/>
        <w:tabs>
          <w:tab w:val="left" w:pos="426"/>
        </w:tabs>
        <w:spacing w:before="0" w:after="0"/>
        <w:ind w:left="-142" w:right="-568"/>
        <w:rPr>
          <w:bCs/>
          <w:sz w:val="24"/>
          <w:szCs w:val="24"/>
        </w:rPr>
      </w:pPr>
      <w:r w:rsidRPr="00766A5B">
        <w:rPr>
          <w:b/>
          <w:bCs/>
          <w:sz w:val="24"/>
          <w:szCs w:val="24"/>
        </w:rPr>
        <w:t xml:space="preserve">      </w:t>
      </w:r>
      <w:bookmarkEnd w:id="0"/>
      <w:r w:rsidR="00766A5B" w:rsidRPr="00766A5B">
        <w:rPr>
          <w:b/>
          <w:bCs/>
          <w:sz w:val="24"/>
          <w:szCs w:val="24"/>
        </w:rPr>
        <w:t>1.</w:t>
      </w:r>
      <w:r w:rsidR="0005748B">
        <w:rPr>
          <w:b/>
          <w:bCs/>
          <w:sz w:val="24"/>
          <w:szCs w:val="24"/>
        </w:rPr>
        <w:t>3</w:t>
      </w:r>
      <w:r w:rsidR="0077118F" w:rsidRPr="00766A5B">
        <w:rPr>
          <w:sz w:val="24"/>
          <w:szCs w:val="24"/>
        </w:rPr>
        <w:t xml:space="preserve"> - </w:t>
      </w:r>
      <w:r w:rsidR="0077118F" w:rsidRPr="00766A5B">
        <w:rPr>
          <w:bCs/>
          <w:sz w:val="24"/>
          <w:szCs w:val="24"/>
        </w:rPr>
        <w:t>Tudo deverá ser executado nas condições estabelecidas no Termo de Referência e seus anexos.</w:t>
      </w:r>
    </w:p>
    <w:p w14:paraId="4F745FAD" w14:textId="77777777" w:rsidR="0077118F" w:rsidRPr="00C818FE" w:rsidRDefault="0077118F" w:rsidP="0077118F">
      <w:pPr>
        <w:pStyle w:val="SemEspaamento"/>
        <w:ind w:right="-568"/>
        <w:jc w:val="both"/>
        <w:rPr>
          <w:rFonts w:ascii="Arial" w:hAnsi="Arial" w:cs="Arial"/>
        </w:rPr>
      </w:pPr>
    </w:p>
    <w:p w14:paraId="3E875A3F" w14:textId="77777777" w:rsidR="0077118F" w:rsidRPr="008F57B0" w:rsidRDefault="0077118F" w:rsidP="0077118F">
      <w:pPr>
        <w:ind w:right="-285" w:firstLine="1134"/>
        <w:jc w:val="both"/>
        <w:rPr>
          <w:rFonts w:ascii="Arial" w:hAnsi="Arial" w:cs="Arial"/>
          <w:b/>
          <w:sz w:val="24"/>
          <w:szCs w:val="24"/>
        </w:rPr>
      </w:pPr>
      <w:r w:rsidRPr="008F57B0">
        <w:rPr>
          <w:rFonts w:ascii="Arial" w:hAnsi="Arial" w:cs="Arial"/>
          <w:b/>
          <w:sz w:val="24"/>
          <w:szCs w:val="24"/>
        </w:rPr>
        <w:t>CLÁUSULA SEGUNDA – DO PREÇO</w:t>
      </w:r>
    </w:p>
    <w:p w14:paraId="5346E499" w14:textId="1D57B766" w:rsidR="00766A5B" w:rsidRPr="00E10CB1" w:rsidRDefault="0077118F" w:rsidP="0077118F">
      <w:pPr>
        <w:ind w:right="-710" w:firstLine="708"/>
        <w:jc w:val="both"/>
        <w:rPr>
          <w:rFonts w:ascii="Arial" w:hAnsi="Arial" w:cs="Arial"/>
          <w:bCs/>
          <w:sz w:val="24"/>
          <w:szCs w:val="24"/>
        </w:rPr>
      </w:pPr>
      <w:r w:rsidRPr="00E10CB1">
        <w:rPr>
          <w:rFonts w:ascii="Arial" w:hAnsi="Arial" w:cs="Arial"/>
          <w:bCs/>
          <w:sz w:val="24"/>
          <w:szCs w:val="24"/>
        </w:rPr>
        <w:t xml:space="preserve">I - </w:t>
      </w:r>
      <w:r w:rsidRPr="00E10CB1">
        <w:rPr>
          <w:rFonts w:ascii="Arial" w:hAnsi="Arial" w:cs="Arial"/>
          <w:bCs/>
          <w:sz w:val="24"/>
          <w:szCs w:val="24"/>
        </w:rPr>
        <w:tab/>
        <w:t>A Contratante pagará à Contratada, o valor de R$..................... (</w:t>
      </w:r>
      <w:r w:rsidRPr="00E10CB1">
        <w:rPr>
          <w:rFonts w:ascii="Arial" w:hAnsi="Arial" w:cs="Arial"/>
          <w:bCs/>
          <w:sz w:val="24"/>
          <w:szCs w:val="24"/>
        </w:rPr>
        <w:tab/>
        <w:t>)</w:t>
      </w:r>
      <w:r>
        <w:rPr>
          <w:rFonts w:ascii="Arial" w:hAnsi="Arial" w:cs="Arial"/>
          <w:bCs/>
          <w:sz w:val="24"/>
          <w:szCs w:val="24"/>
        </w:rPr>
        <w:t xml:space="preserve">, </w:t>
      </w:r>
      <w:r w:rsidRPr="00E10CB1">
        <w:rPr>
          <w:rFonts w:ascii="Arial" w:hAnsi="Arial" w:cs="Arial"/>
          <w:bCs/>
          <w:sz w:val="24"/>
          <w:szCs w:val="24"/>
        </w:rPr>
        <w:t>conforme o</w:t>
      </w:r>
      <w:r w:rsidR="00766A5B">
        <w:rPr>
          <w:rFonts w:ascii="Arial" w:hAnsi="Arial" w:cs="Arial"/>
          <w:bCs/>
          <w:sz w:val="24"/>
          <w:szCs w:val="24"/>
        </w:rPr>
        <w:t xml:space="preserve"> </w:t>
      </w:r>
      <w:r w:rsidR="00766A5B" w:rsidRPr="00E10CB1">
        <w:rPr>
          <w:rFonts w:ascii="Arial" w:hAnsi="Arial" w:cs="Arial"/>
          <w:bCs/>
          <w:sz w:val="24"/>
          <w:szCs w:val="24"/>
        </w:rPr>
        <w:t>disposto na Cláusula Primeira</w:t>
      </w:r>
      <w:r w:rsidR="00766A5B">
        <w:rPr>
          <w:rFonts w:ascii="Arial" w:hAnsi="Arial" w:cs="Arial"/>
          <w:bCs/>
          <w:sz w:val="24"/>
          <w:szCs w:val="24"/>
        </w:rPr>
        <w:t>, de acordo com os valores abaixo desc</w:t>
      </w:r>
      <w:r w:rsidR="0054391B">
        <w:rPr>
          <w:rFonts w:ascii="Arial" w:hAnsi="Arial" w:cs="Arial"/>
          <w:bCs/>
          <w:sz w:val="24"/>
          <w:szCs w:val="24"/>
        </w:rPr>
        <w:t>ritos:</w:t>
      </w:r>
    </w:p>
    <w:tbl>
      <w:tblPr>
        <w:tblW w:w="9209" w:type="dxa"/>
        <w:tblLayout w:type="fixed"/>
        <w:tblLook w:val="0400" w:firstRow="0" w:lastRow="0" w:firstColumn="0" w:lastColumn="0" w:noHBand="0" w:noVBand="1"/>
      </w:tblPr>
      <w:tblGrid>
        <w:gridCol w:w="775"/>
        <w:gridCol w:w="5457"/>
        <w:gridCol w:w="1134"/>
        <w:gridCol w:w="1843"/>
      </w:tblGrid>
      <w:tr w:rsidR="0054391B" w14:paraId="05AD1BC3" w14:textId="77777777" w:rsidTr="0054391B">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61BCADED" w14:textId="77777777" w:rsidR="0054391B" w:rsidRDefault="0054391B" w:rsidP="00364735">
            <w:pPr>
              <w:pStyle w:val="Normal1"/>
              <w:spacing w:line="276" w:lineRule="auto"/>
              <w:jc w:val="center"/>
              <w:rPr>
                <w:b/>
                <w:color w:val="00000A"/>
                <w:lang w:eastAsia="en-US"/>
              </w:rPr>
            </w:pPr>
            <w:r>
              <w:rPr>
                <w:b/>
                <w:color w:val="00000A"/>
                <w:lang w:eastAsia="en-US"/>
              </w:rPr>
              <w:t>ITENS</w:t>
            </w:r>
          </w:p>
        </w:tc>
        <w:tc>
          <w:tcPr>
            <w:tcW w:w="5457"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1E694FF7" w14:textId="77777777" w:rsidR="0054391B" w:rsidRDefault="0054391B" w:rsidP="00364735">
            <w:pPr>
              <w:pStyle w:val="Normal1"/>
              <w:spacing w:line="276" w:lineRule="auto"/>
              <w:jc w:val="center"/>
              <w:rPr>
                <w:b/>
                <w:color w:val="00000A"/>
                <w:lang w:eastAsia="en-US"/>
              </w:rPr>
            </w:pPr>
            <w:r>
              <w:rPr>
                <w:b/>
                <w:color w:val="00000A"/>
                <w:lang w:eastAsia="en-US"/>
              </w:rPr>
              <w:t>DESCRIÇÃO</w:t>
            </w:r>
          </w:p>
          <w:p w14:paraId="492D7BAA" w14:textId="77777777" w:rsidR="0054391B" w:rsidRDefault="0054391B" w:rsidP="00364735">
            <w:pPr>
              <w:pStyle w:val="Normal1"/>
              <w:spacing w:line="276" w:lineRule="auto"/>
              <w:jc w:val="center"/>
              <w:rPr>
                <w:b/>
                <w:color w:val="00000A"/>
                <w:lang w:eastAsia="en-US"/>
              </w:rPr>
            </w:pP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70EE06CA" w14:textId="77777777" w:rsidR="0054391B" w:rsidRDefault="0054391B" w:rsidP="00364735">
            <w:pPr>
              <w:pStyle w:val="Normal1"/>
              <w:spacing w:line="276" w:lineRule="auto"/>
              <w:jc w:val="center"/>
              <w:rPr>
                <w:b/>
                <w:color w:val="00000A"/>
                <w:lang w:eastAsia="en-US"/>
              </w:rPr>
            </w:pPr>
            <w:r>
              <w:rPr>
                <w:b/>
                <w:color w:val="00000A"/>
                <w:lang w:eastAsia="en-US"/>
              </w:rPr>
              <w:t>QNT</w:t>
            </w:r>
          </w:p>
        </w:tc>
        <w:tc>
          <w:tcPr>
            <w:tcW w:w="1843"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76877202" w14:textId="77777777" w:rsidR="0054391B" w:rsidRDefault="0054391B" w:rsidP="00364735">
            <w:pPr>
              <w:pStyle w:val="Normal1"/>
              <w:spacing w:line="276" w:lineRule="auto"/>
              <w:jc w:val="center"/>
              <w:rPr>
                <w:b/>
                <w:color w:val="00000A"/>
                <w:lang w:eastAsia="en-US"/>
              </w:rPr>
            </w:pPr>
            <w:r>
              <w:rPr>
                <w:b/>
                <w:color w:val="00000A"/>
                <w:lang w:eastAsia="en-US"/>
              </w:rPr>
              <w:t>Valor Unit.</w:t>
            </w:r>
          </w:p>
        </w:tc>
      </w:tr>
      <w:tr w:rsidR="0054391B" w:rsidRPr="00766A5B" w14:paraId="2D7C4602" w14:textId="77777777" w:rsidTr="0054391B">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5D0ECCEC" w14:textId="77777777" w:rsidR="0054391B" w:rsidRPr="00766A5B" w:rsidRDefault="0054391B" w:rsidP="00364735">
            <w:pPr>
              <w:pStyle w:val="Normal1"/>
              <w:spacing w:line="276" w:lineRule="auto"/>
              <w:jc w:val="center"/>
              <w:rPr>
                <w:rFonts w:ascii="Arial" w:hAnsi="Arial" w:cs="Arial"/>
                <w:color w:val="00000A"/>
                <w:lang w:eastAsia="en-US"/>
              </w:rPr>
            </w:pPr>
            <w:r w:rsidRPr="00766A5B">
              <w:rPr>
                <w:rFonts w:ascii="Arial" w:hAnsi="Arial" w:cs="Arial"/>
                <w:color w:val="00000A"/>
                <w:lang w:eastAsia="en-US"/>
              </w:rPr>
              <w:t>01</w:t>
            </w:r>
          </w:p>
        </w:tc>
        <w:tc>
          <w:tcPr>
            <w:tcW w:w="5457"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1BD865B5" w14:textId="77777777" w:rsidR="0054391B" w:rsidRPr="00766A5B" w:rsidRDefault="0054391B" w:rsidP="00364735">
            <w:pPr>
              <w:pStyle w:val="Normal1"/>
              <w:spacing w:line="276" w:lineRule="auto"/>
              <w:ind w:left="57" w:right="117"/>
              <w:jc w:val="both"/>
              <w:rPr>
                <w:rFonts w:ascii="Arial" w:hAnsi="Arial" w:cs="Arial"/>
                <w:color w:val="00000A"/>
                <w:lang w:eastAsia="en-US"/>
              </w:rPr>
            </w:pPr>
            <w:r w:rsidRPr="00766A5B">
              <w:rPr>
                <w:rFonts w:ascii="Arial" w:hAnsi="Arial" w:cs="Arial"/>
              </w:rPr>
              <w:t>Execução e assessoramento de todas as etapas referentes ao processo de escolha suplementar de conselheiros tutelares (incluindo elaboração de resoluções (comissão de processo eleitoral, edital, resultados, dentre outras); construção de todos os editais relativos ao processo de escolha (edital de chamamento, de publicação dos resultados, da lista de candidatos, dentre outros); assessoramento e consultoria para elaboração de documentos e com a comissão eleitoral e demais conselheiros para sanar dúvidas e auxiliar na organização do processo eleitoral (esta pode ser presencial ou virtual); capacitação presencial para os candidatos, com duração mínima de 04 (quatro) horas e máxima de 08 (oito) horas; elaboração, aplicação e correção de prova de conhecimentos (contendo no mínimo 20 (vinte) questões e no máximo 30 (trinta); elaboração de outros documentos pertinentes ao processo eleitoral que por ventura não tenham sido citados aqu</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57C2A0C7" w14:textId="77777777" w:rsidR="0054391B" w:rsidRPr="00766A5B" w:rsidRDefault="0054391B" w:rsidP="00364735">
            <w:pPr>
              <w:pStyle w:val="Normal1"/>
              <w:spacing w:line="276" w:lineRule="auto"/>
              <w:ind w:left="144"/>
              <w:rPr>
                <w:rFonts w:ascii="Arial" w:hAnsi="Arial" w:cs="Arial"/>
                <w:color w:val="000000"/>
                <w:lang w:eastAsia="en-US"/>
              </w:rPr>
            </w:pPr>
            <w:r w:rsidRPr="00766A5B">
              <w:rPr>
                <w:rFonts w:ascii="Arial" w:hAnsi="Arial" w:cs="Arial"/>
                <w:color w:val="000000"/>
                <w:lang w:eastAsia="en-US"/>
              </w:rPr>
              <w:t>01 sv</w:t>
            </w:r>
          </w:p>
        </w:tc>
        <w:tc>
          <w:tcPr>
            <w:tcW w:w="1843"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609ECBD5" w14:textId="77777777" w:rsidR="0054391B" w:rsidRPr="00766A5B" w:rsidRDefault="0054391B" w:rsidP="00364735">
            <w:pPr>
              <w:pStyle w:val="Normal1"/>
              <w:spacing w:line="276" w:lineRule="auto"/>
              <w:ind w:left="120"/>
              <w:rPr>
                <w:rFonts w:ascii="Arial" w:hAnsi="Arial" w:cs="Arial"/>
                <w:color w:val="00000A"/>
                <w:lang w:eastAsia="en-US"/>
              </w:rPr>
            </w:pPr>
          </w:p>
        </w:tc>
      </w:tr>
      <w:tr w:rsidR="0054391B" w:rsidRPr="00766A5B" w14:paraId="62843E9D" w14:textId="77777777" w:rsidTr="0054391B">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tcPr>
          <w:p w14:paraId="13968775" w14:textId="77777777" w:rsidR="0054391B" w:rsidRPr="00766A5B" w:rsidRDefault="0054391B" w:rsidP="00364735">
            <w:pPr>
              <w:pStyle w:val="Normal1"/>
              <w:spacing w:line="276" w:lineRule="auto"/>
              <w:jc w:val="center"/>
              <w:rPr>
                <w:rFonts w:ascii="Arial" w:hAnsi="Arial" w:cs="Arial"/>
                <w:color w:val="00000A"/>
                <w:lang w:eastAsia="en-US"/>
              </w:rPr>
            </w:pPr>
            <w:r>
              <w:rPr>
                <w:rFonts w:ascii="Arial" w:hAnsi="Arial" w:cs="Arial"/>
                <w:color w:val="00000A"/>
                <w:lang w:eastAsia="en-US"/>
              </w:rPr>
              <w:t>02</w:t>
            </w:r>
          </w:p>
        </w:tc>
        <w:tc>
          <w:tcPr>
            <w:tcW w:w="5457"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tcPr>
          <w:p w14:paraId="10D746FC" w14:textId="77777777" w:rsidR="0054391B" w:rsidRPr="00766A5B" w:rsidRDefault="0054391B" w:rsidP="00364735">
            <w:pPr>
              <w:pStyle w:val="Normal1"/>
              <w:spacing w:line="276" w:lineRule="auto"/>
              <w:ind w:left="57" w:right="117"/>
              <w:jc w:val="both"/>
              <w:rPr>
                <w:rFonts w:ascii="Arial" w:hAnsi="Arial" w:cs="Arial"/>
              </w:rPr>
            </w:pPr>
            <w:r w:rsidRPr="00766A5B">
              <w:rPr>
                <w:rFonts w:ascii="Arial" w:hAnsi="Arial" w:cs="Arial"/>
              </w:rPr>
              <w:t>Realização de avaliações psicológicas para os candidatos eleitos, considerando um total de até 10 (dez) candidatos, sendo que esta deverá ser realizada por profissional habilitado na área.</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tcPr>
          <w:p w14:paraId="2DCADCDB" w14:textId="77777777" w:rsidR="0054391B" w:rsidRPr="00766A5B" w:rsidRDefault="0054391B" w:rsidP="00364735">
            <w:pPr>
              <w:pStyle w:val="Normal1"/>
              <w:spacing w:line="276" w:lineRule="auto"/>
              <w:ind w:left="144"/>
              <w:rPr>
                <w:rFonts w:ascii="Arial" w:hAnsi="Arial" w:cs="Arial"/>
                <w:color w:val="000000"/>
                <w:lang w:eastAsia="en-US"/>
              </w:rPr>
            </w:pPr>
            <w:r>
              <w:rPr>
                <w:rFonts w:ascii="Arial" w:hAnsi="Arial" w:cs="Arial"/>
                <w:color w:val="000000"/>
                <w:lang w:eastAsia="en-US"/>
              </w:rPr>
              <w:t>01 sv</w:t>
            </w:r>
          </w:p>
        </w:tc>
        <w:tc>
          <w:tcPr>
            <w:tcW w:w="1843"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5A8796F2" w14:textId="77777777" w:rsidR="0054391B" w:rsidRPr="00766A5B" w:rsidRDefault="0054391B" w:rsidP="00364735">
            <w:pPr>
              <w:pStyle w:val="Normal1"/>
              <w:spacing w:line="276" w:lineRule="auto"/>
              <w:ind w:left="120"/>
              <w:rPr>
                <w:rFonts w:ascii="Arial" w:hAnsi="Arial" w:cs="Arial"/>
                <w:color w:val="00000A"/>
                <w:lang w:eastAsia="en-US"/>
              </w:rPr>
            </w:pPr>
          </w:p>
        </w:tc>
      </w:tr>
    </w:tbl>
    <w:p w14:paraId="0662FF61" w14:textId="77777777" w:rsidR="00766A5B" w:rsidRDefault="00766A5B" w:rsidP="00766A5B">
      <w:pPr>
        <w:ind w:right="-852"/>
        <w:jc w:val="both"/>
        <w:rPr>
          <w:rFonts w:ascii="Arial" w:hAnsi="Arial" w:cs="Arial"/>
          <w:sz w:val="24"/>
          <w:szCs w:val="24"/>
        </w:rPr>
      </w:pPr>
    </w:p>
    <w:p w14:paraId="72AFA053" w14:textId="2CDC1579" w:rsidR="0077118F" w:rsidRDefault="0077118F" w:rsidP="0077118F">
      <w:pPr>
        <w:pStyle w:val="WW-Recuonormal"/>
        <w:tabs>
          <w:tab w:val="left" w:pos="426"/>
        </w:tabs>
        <w:spacing w:before="0" w:after="0" w:line="276" w:lineRule="auto"/>
        <w:ind w:left="0" w:right="-567"/>
        <w:rPr>
          <w:rFonts w:eastAsia="Calibri"/>
          <w:color w:val="000000"/>
          <w:sz w:val="24"/>
          <w:szCs w:val="24"/>
        </w:rPr>
      </w:pPr>
      <w:r w:rsidRPr="00307E8E">
        <w:rPr>
          <w:bCs/>
          <w:sz w:val="24"/>
          <w:szCs w:val="24"/>
        </w:rPr>
        <w:tab/>
        <w:t xml:space="preserve">    II - </w:t>
      </w:r>
      <w:r w:rsidRPr="00307E8E">
        <w:rPr>
          <w:rFonts w:eastAsia="Calibri"/>
          <w:color w:val="000000"/>
          <w:sz w:val="24"/>
          <w:szCs w:val="24"/>
        </w:rPr>
        <w:t>O pagamento</w:t>
      </w:r>
      <w:r w:rsidRPr="009C0BA9">
        <w:rPr>
          <w:rFonts w:eastAsia="Calibri"/>
          <w:color w:val="000000"/>
          <w:sz w:val="24"/>
          <w:szCs w:val="24"/>
        </w:rPr>
        <w:t xml:space="preserve"> será efetuado</w:t>
      </w:r>
      <w:r>
        <w:rPr>
          <w:rFonts w:eastAsia="Calibri"/>
          <w:color w:val="000000"/>
          <w:sz w:val="24"/>
          <w:szCs w:val="24"/>
        </w:rPr>
        <w:t xml:space="preserve"> por meio de parcela única </w:t>
      </w:r>
      <w:r w:rsidRPr="00307E8E">
        <w:rPr>
          <w:sz w:val="24"/>
          <w:szCs w:val="24"/>
        </w:rPr>
        <w:t xml:space="preserve">no prazo de até </w:t>
      </w:r>
      <w:r w:rsidR="00766A5B">
        <w:rPr>
          <w:sz w:val="24"/>
          <w:szCs w:val="24"/>
        </w:rPr>
        <w:t>2</w:t>
      </w:r>
      <w:r w:rsidRPr="00307E8E">
        <w:rPr>
          <w:sz w:val="24"/>
          <w:szCs w:val="24"/>
        </w:rPr>
        <w:t>0 (</w:t>
      </w:r>
      <w:r w:rsidR="00766A5B">
        <w:rPr>
          <w:sz w:val="24"/>
          <w:szCs w:val="24"/>
        </w:rPr>
        <w:t>vinte</w:t>
      </w:r>
      <w:r w:rsidRPr="00307E8E">
        <w:rPr>
          <w:sz w:val="24"/>
          <w:szCs w:val="24"/>
        </w:rPr>
        <w:t>) dias</w:t>
      </w:r>
      <w:r>
        <w:rPr>
          <w:rFonts w:eastAsia="Calibri"/>
          <w:color w:val="000000"/>
          <w:sz w:val="24"/>
          <w:szCs w:val="24"/>
        </w:rPr>
        <w:t>, após a efetiva i</w:t>
      </w:r>
      <w:r w:rsidRPr="008726E7">
        <w:rPr>
          <w:rFonts w:eastAsia="Calibri"/>
          <w:color w:val="000000"/>
          <w:sz w:val="24"/>
          <w:szCs w:val="24"/>
        </w:rPr>
        <w:t>nstalação, configuração, atualização e migração do conteúdo</w:t>
      </w:r>
      <w:r>
        <w:rPr>
          <w:rFonts w:eastAsia="Calibri"/>
          <w:color w:val="000000"/>
          <w:sz w:val="24"/>
          <w:szCs w:val="24"/>
        </w:rPr>
        <w:t xml:space="preserve">, aprovado pelo fiscal do contrato, juntamente com data da emissão da nota fiscal dos serviços prestados. </w:t>
      </w:r>
    </w:p>
    <w:p w14:paraId="56A69333" w14:textId="77777777" w:rsidR="0077118F" w:rsidRDefault="0077118F" w:rsidP="0077118F">
      <w:pPr>
        <w:pStyle w:val="WW-Recuonormal"/>
        <w:tabs>
          <w:tab w:val="left" w:pos="426"/>
        </w:tabs>
        <w:spacing w:before="0" w:after="0" w:line="276" w:lineRule="auto"/>
        <w:ind w:left="0" w:right="-567"/>
        <w:rPr>
          <w:bCs/>
          <w:sz w:val="24"/>
          <w:szCs w:val="24"/>
        </w:rPr>
      </w:pPr>
      <w:r>
        <w:rPr>
          <w:rFonts w:eastAsia="Calibri"/>
          <w:color w:val="000000"/>
          <w:sz w:val="24"/>
          <w:szCs w:val="24"/>
        </w:rPr>
        <w:tab/>
      </w:r>
      <w:r w:rsidRPr="004D1433">
        <w:rPr>
          <w:rFonts w:eastAsia="Calibri"/>
          <w:sz w:val="24"/>
          <w:szCs w:val="24"/>
        </w:rPr>
        <w:tab/>
        <w:t xml:space="preserve">III </w:t>
      </w:r>
      <w:r w:rsidRPr="004D1433">
        <w:rPr>
          <w:bCs/>
          <w:sz w:val="24"/>
          <w:szCs w:val="24"/>
        </w:rPr>
        <w:t xml:space="preserve"> -</w:t>
      </w:r>
      <w:r w:rsidRPr="004D1433">
        <w:rPr>
          <w:bCs/>
          <w:sz w:val="24"/>
          <w:szCs w:val="24"/>
        </w:rPr>
        <w:tab/>
        <w:t xml:space="preserve">A Nota </w:t>
      </w:r>
      <w:r w:rsidRPr="00307E8E">
        <w:rPr>
          <w:bCs/>
          <w:sz w:val="24"/>
          <w:szCs w:val="24"/>
        </w:rPr>
        <w:t>Fiscal deverá ser emitida pela mesma empresa</w:t>
      </w:r>
      <w:r w:rsidRPr="008F57B0">
        <w:rPr>
          <w:bCs/>
          <w:sz w:val="24"/>
          <w:szCs w:val="24"/>
        </w:rPr>
        <w:t xml:space="preserve"> (razão social e CNPJ) que se habilitou a apresentou a proposta financeira para este processo.</w:t>
      </w:r>
      <w:r w:rsidRPr="008F57B0">
        <w:rPr>
          <w:bCs/>
          <w:sz w:val="24"/>
          <w:szCs w:val="24"/>
        </w:rPr>
        <w:tab/>
      </w:r>
    </w:p>
    <w:p w14:paraId="4F69FFE4" w14:textId="77777777" w:rsidR="0077118F" w:rsidRPr="008F57B0" w:rsidRDefault="0077118F" w:rsidP="0077118F">
      <w:pPr>
        <w:pStyle w:val="WW-Recuonormal"/>
        <w:tabs>
          <w:tab w:val="left" w:pos="426"/>
        </w:tabs>
        <w:spacing w:before="0" w:after="0" w:line="276" w:lineRule="auto"/>
        <w:ind w:left="0" w:right="-567"/>
        <w:rPr>
          <w:bCs/>
          <w:sz w:val="24"/>
          <w:szCs w:val="24"/>
        </w:rPr>
      </w:pPr>
      <w:r>
        <w:rPr>
          <w:bCs/>
          <w:sz w:val="24"/>
          <w:szCs w:val="24"/>
        </w:rPr>
        <w:tab/>
      </w:r>
      <w:r>
        <w:rPr>
          <w:bCs/>
          <w:sz w:val="24"/>
          <w:szCs w:val="24"/>
        </w:rPr>
        <w:tab/>
      </w:r>
      <w:r w:rsidRPr="008F57B0">
        <w:rPr>
          <w:bCs/>
          <w:sz w:val="24"/>
          <w:szCs w:val="24"/>
        </w:rPr>
        <w:t>IV -</w:t>
      </w:r>
      <w:r w:rsidRPr="008F57B0">
        <w:rPr>
          <w:bCs/>
          <w:sz w:val="24"/>
          <w:szCs w:val="24"/>
        </w:rPr>
        <w:tab/>
      </w:r>
      <w:r>
        <w:rPr>
          <w:bCs/>
          <w:sz w:val="24"/>
          <w:szCs w:val="24"/>
        </w:rPr>
        <w:t xml:space="preserve"> </w:t>
      </w:r>
      <w:r w:rsidRPr="008F57B0">
        <w:rPr>
          <w:bCs/>
          <w:sz w:val="24"/>
          <w:szCs w:val="24"/>
        </w:rPr>
        <w:t>A Nota Fiscal emitida pela licitante vencedora deverá conter, em local de fácil visualização, a indicação do número deste Contrato, a fim de acelerar o trâmite de recebimento do objeto e posterior liberação do documento fiscal para pagamento.</w:t>
      </w:r>
    </w:p>
    <w:p w14:paraId="308AAB0A" w14:textId="77777777" w:rsidR="0077118F" w:rsidRPr="008F57B0" w:rsidRDefault="0077118F" w:rsidP="0077118F">
      <w:pPr>
        <w:ind w:right="-710" w:firstLine="708"/>
        <w:jc w:val="both"/>
        <w:rPr>
          <w:rFonts w:ascii="Arial" w:hAnsi="Arial" w:cs="Arial"/>
          <w:sz w:val="24"/>
          <w:szCs w:val="24"/>
        </w:rPr>
      </w:pPr>
      <w:r w:rsidRPr="008F57B0">
        <w:rPr>
          <w:rFonts w:ascii="Arial" w:hAnsi="Arial" w:cs="Arial"/>
          <w:sz w:val="24"/>
          <w:szCs w:val="24"/>
        </w:rPr>
        <w:t xml:space="preserve">V - </w:t>
      </w:r>
      <w:r w:rsidRPr="008F57B0">
        <w:rPr>
          <w:rFonts w:ascii="Arial" w:hAnsi="Arial" w:cs="Arial"/>
          <w:sz w:val="24"/>
          <w:szCs w:val="24"/>
        </w:rPr>
        <w:tab/>
        <w:t>O pagamento será efetuado via transferência bancária, para tanto, informações da conta deverão ser disponibilizadas na proposta financeira.</w:t>
      </w:r>
      <w:r w:rsidRPr="008F57B0">
        <w:rPr>
          <w:rFonts w:ascii="Arial" w:hAnsi="Arial" w:cs="Arial"/>
          <w:sz w:val="24"/>
          <w:szCs w:val="24"/>
        </w:rPr>
        <w:tab/>
      </w:r>
    </w:p>
    <w:p w14:paraId="52D076F9" w14:textId="77777777" w:rsidR="0077118F" w:rsidRPr="008F57B0" w:rsidRDefault="0077118F" w:rsidP="0077118F">
      <w:pPr>
        <w:ind w:right="-710" w:firstLine="708"/>
        <w:jc w:val="both"/>
        <w:rPr>
          <w:rFonts w:ascii="Arial" w:hAnsi="Arial" w:cs="Arial"/>
          <w:sz w:val="24"/>
          <w:szCs w:val="24"/>
        </w:rPr>
      </w:pPr>
      <w:r w:rsidRPr="008F57B0">
        <w:rPr>
          <w:rFonts w:ascii="Arial" w:hAnsi="Arial" w:cs="Arial"/>
          <w:sz w:val="24"/>
          <w:szCs w:val="24"/>
        </w:rPr>
        <w:t>V</w:t>
      </w:r>
      <w:r>
        <w:rPr>
          <w:rFonts w:ascii="Arial" w:hAnsi="Arial" w:cs="Arial"/>
          <w:sz w:val="24"/>
          <w:szCs w:val="24"/>
        </w:rPr>
        <w:t>I</w:t>
      </w:r>
      <w:r w:rsidRPr="008F57B0">
        <w:rPr>
          <w:rFonts w:ascii="Arial" w:hAnsi="Arial" w:cs="Arial"/>
          <w:sz w:val="24"/>
          <w:szCs w:val="24"/>
        </w:rPr>
        <w:t xml:space="preserve"> -</w:t>
      </w:r>
      <w:r w:rsidRPr="008F57B0">
        <w:rPr>
          <w:rFonts w:ascii="Arial" w:hAnsi="Arial" w:cs="Arial"/>
          <w:sz w:val="24"/>
          <w:szCs w:val="24"/>
        </w:rPr>
        <w:tab/>
        <w:t>Havendo erro na apresentação da Nota Fiscal, ou ainda circunstância que impeça a liquidação da despesa, como por exemplo, obrigação financeira pendente decorrente de penalidade imposta ou na inadimplência, o pagamento ficará sobrestado até que a contratada providencie as medidas sanadoras. Nesta hipótese, o prazo para pagamento iniciar-se á após a comprovação da regularização da situação, não acarretando qualquer ônus para a contratante.</w:t>
      </w:r>
    </w:p>
    <w:p w14:paraId="22710E38" w14:textId="77777777" w:rsidR="0077118F" w:rsidRPr="008F57B0" w:rsidRDefault="0077118F" w:rsidP="0077118F">
      <w:pPr>
        <w:ind w:right="-427" w:firstLine="708"/>
        <w:jc w:val="both"/>
        <w:rPr>
          <w:rFonts w:ascii="Arial" w:hAnsi="Arial" w:cs="Arial"/>
          <w:bCs/>
          <w:sz w:val="24"/>
          <w:szCs w:val="24"/>
        </w:rPr>
      </w:pPr>
      <w:r w:rsidRPr="008F57B0">
        <w:rPr>
          <w:rFonts w:ascii="Arial" w:hAnsi="Arial" w:cs="Arial"/>
          <w:bCs/>
          <w:sz w:val="24"/>
          <w:szCs w:val="24"/>
        </w:rPr>
        <w:t>VI</w:t>
      </w:r>
      <w:r>
        <w:rPr>
          <w:rFonts w:ascii="Arial" w:hAnsi="Arial" w:cs="Arial"/>
          <w:bCs/>
          <w:sz w:val="24"/>
          <w:szCs w:val="24"/>
        </w:rPr>
        <w:t>I</w:t>
      </w:r>
      <w:r w:rsidRPr="008F57B0">
        <w:rPr>
          <w:rFonts w:ascii="Arial" w:hAnsi="Arial" w:cs="Arial"/>
          <w:bCs/>
          <w:sz w:val="24"/>
          <w:szCs w:val="24"/>
        </w:rPr>
        <w:t xml:space="preserve"> -</w:t>
      </w:r>
      <w:r w:rsidRPr="008F57B0">
        <w:rPr>
          <w:rFonts w:ascii="Arial" w:hAnsi="Arial" w:cs="Arial"/>
          <w:bCs/>
          <w:sz w:val="24"/>
          <w:szCs w:val="24"/>
        </w:rPr>
        <w:tab/>
        <w:t>No caso de incorreção na nota, a mesma será devolvida e o prazo para pagamento contar-se-á da data de reapresentação da mesma.</w:t>
      </w:r>
    </w:p>
    <w:p w14:paraId="663B3310" w14:textId="2024FCE9" w:rsidR="0077118F" w:rsidRDefault="0077118F" w:rsidP="0077118F">
      <w:pPr>
        <w:ind w:right="-427" w:firstLine="708"/>
        <w:jc w:val="both"/>
        <w:rPr>
          <w:rFonts w:ascii="Arial" w:hAnsi="Arial" w:cs="Arial"/>
          <w:sz w:val="24"/>
          <w:szCs w:val="24"/>
        </w:rPr>
      </w:pPr>
      <w:r w:rsidRPr="008F57B0">
        <w:rPr>
          <w:rFonts w:ascii="Arial" w:hAnsi="Arial" w:cs="Arial"/>
          <w:bCs/>
          <w:sz w:val="24"/>
          <w:szCs w:val="24"/>
        </w:rPr>
        <w:t>VII</w:t>
      </w:r>
      <w:r>
        <w:rPr>
          <w:rFonts w:ascii="Arial" w:hAnsi="Arial" w:cs="Arial"/>
          <w:bCs/>
          <w:sz w:val="24"/>
          <w:szCs w:val="24"/>
        </w:rPr>
        <w:t>I</w:t>
      </w:r>
      <w:r w:rsidRPr="008F57B0">
        <w:rPr>
          <w:rFonts w:ascii="Arial" w:hAnsi="Arial" w:cs="Arial"/>
          <w:bCs/>
          <w:sz w:val="24"/>
          <w:szCs w:val="24"/>
        </w:rPr>
        <w:t xml:space="preserve"> - </w:t>
      </w:r>
      <w:r w:rsidRPr="008F57B0">
        <w:rPr>
          <w:rFonts w:ascii="Arial" w:hAnsi="Arial" w:cs="Arial"/>
          <w:sz w:val="24"/>
          <w:szCs w:val="24"/>
        </w:rPr>
        <w:t>Fica a CONTRATADA obrigada à retenção do Imposto de Renda Retido em seus pagamentos conforme IN-RFB nº 1.234/2012, devendo a mesma emitir os documentos fiscais observadas as disposições da citada Instrução Normativa, observando o correto destaque do valor do Imposto de Renda a ser retido.</w:t>
      </w:r>
    </w:p>
    <w:p w14:paraId="0822D9E9" w14:textId="49D7BCD6"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CLÁUSULA TERCEIRA – DO RECEBIMENTO DO</w:t>
      </w:r>
      <w:r w:rsidR="00D92065">
        <w:rPr>
          <w:rFonts w:ascii="Arial" w:hAnsi="Arial" w:cs="Arial"/>
          <w:b/>
          <w:sz w:val="24"/>
          <w:szCs w:val="24"/>
        </w:rPr>
        <w:t xml:space="preserve"> OBJETO</w:t>
      </w:r>
    </w:p>
    <w:p w14:paraId="3C0E851B" w14:textId="381E91DD"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I - O acompanhamento e fiscalização </w:t>
      </w:r>
      <w:r w:rsidR="00D92065">
        <w:rPr>
          <w:rFonts w:ascii="Arial" w:hAnsi="Arial" w:cs="Arial"/>
          <w:sz w:val="24"/>
          <w:szCs w:val="24"/>
        </w:rPr>
        <w:t>do recebimento do</w:t>
      </w:r>
      <w:r w:rsidRPr="008F57B0">
        <w:rPr>
          <w:rFonts w:ascii="Arial" w:hAnsi="Arial" w:cs="Arial"/>
          <w:sz w:val="24"/>
          <w:szCs w:val="24"/>
        </w:rPr>
        <w:t xml:space="preserve"> objeto desta licitação, será realizada por servidores municipais designados, que farão o recebimento nos termos do artigo 140, I, "a" e "b", da Lei n.º 14.133/21, da seguinte forma:</w:t>
      </w:r>
    </w:p>
    <w:p w14:paraId="14151EE6"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a) provisoriamente, pelo responsável por seu acompanhamento e fiscalização, mediante termo detalhado, quando verificado o cumprimento das exigências de caráter técnico;</w:t>
      </w:r>
    </w:p>
    <w:p w14:paraId="094F18FA"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b) definitivamente, por servidor ou comissão designada pela autoridade competente, mediante termo detalhado que comprove o atendimento das exigências contratuais.</w:t>
      </w:r>
    </w:p>
    <w:p w14:paraId="3A7DE3DF"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II - A fiscalização dos serviços contratados será efetuada por técnicos designados pelo Município, que deverão dispor de amplo acesso às informações e serviços que julgarem necessários.</w:t>
      </w:r>
    </w:p>
    <w:p w14:paraId="0A9BAC92"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III - Serviços incompletos, defeituosos ou em desacordo, deverão ser refeitos, imediatamente, não cabendo à licitante vencedora o direito à indenização, ficando sujeita às sanções previstas neste </w:t>
      </w:r>
      <w:r>
        <w:rPr>
          <w:rFonts w:ascii="Arial" w:hAnsi="Arial" w:cs="Arial"/>
          <w:sz w:val="24"/>
          <w:szCs w:val="24"/>
        </w:rPr>
        <w:t>Contrato</w:t>
      </w:r>
      <w:r w:rsidRPr="008F57B0">
        <w:rPr>
          <w:rFonts w:ascii="Arial" w:hAnsi="Arial" w:cs="Arial"/>
          <w:sz w:val="24"/>
          <w:szCs w:val="24"/>
        </w:rPr>
        <w:t>.</w:t>
      </w:r>
    </w:p>
    <w:p w14:paraId="11380641"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IV - Quando da verificação, se os serviços não atenderem às especificações solicitadas, serão aplicadas as sanções previstas neste </w:t>
      </w:r>
      <w:r>
        <w:rPr>
          <w:rFonts w:ascii="Arial" w:hAnsi="Arial" w:cs="Arial"/>
          <w:sz w:val="24"/>
          <w:szCs w:val="24"/>
        </w:rPr>
        <w:t>contrato</w:t>
      </w:r>
      <w:r w:rsidRPr="008F57B0">
        <w:rPr>
          <w:rFonts w:ascii="Arial" w:hAnsi="Arial" w:cs="Arial"/>
          <w:sz w:val="24"/>
          <w:szCs w:val="24"/>
        </w:rPr>
        <w:t>.</w:t>
      </w:r>
    </w:p>
    <w:p w14:paraId="2D549B58" w14:textId="49E47049" w:rsidR="0077118F" w:rsidRDefault="0077118F" w:rsidP="0077118F">
      <w:pPr>
        <w:ind w:right="-427" w:firstLine="1134"/>
        <w:jc w:val="both"/>
        <w:rPr>
          <w:rFonts w:ascii="Arial" w:hAnsi="Arial" w:cs="Arial"/>
          <w:sz w:val="24"/>
          <w:szCs w:val="24"/>
        </w:rPr>
      </w:pPr>
      <w:r w:rsidRPr="008F57B0">
        <w:rPr>
          <w:rFonts w:ascii="Arial" w:hAnsi="Arial" w:cs="Arial"/>
          <w:sz w:val="24"/>
          <w:szCs w:val="24"/>
        </w:rPr>
        <w:t>V - Em caso de reclamatória trabalhista contra a licitante vencedora em que o Município seja incluído no polo passivo da demanda, independente da garantia ofertada, será retido, até o final da lide, valores suficientes para garantir eventual indenização.</w:t>
      </w:r>
      <w:r>
        <w:rPr>
          <w:rFonts w:ascii="Arial" w:hAnsi="Arial" w:cs="Arial"/>
          <w:sz w:val="24"/>
          <w:szCs w:val="24"/>
        </w:rPr>
        <w:t xml:space="preserve"> </w:t>
      </w:r>
    </w:p>
    <w:p w14:paraId="1DF28195" w14:textId="6D76A315" w:rsidR="007B2F50" w:rsidRPr="00690966" w:rsidRDefault="007B2F50" w:rsidP="00766A5B">
      <w:pPr>
        <w:pStyle w:val="WW-Recuonormal"/>
        <w:tabs>
          <w:tab w:val="left" w:pos="426"/>
        </w:tabs>
        <w:spacing w:before="0" w:after="0" w:line="276" w:lineRule="auto"/>
        <w:ind w:left="0" w:right="-285"/>
        <w:rPr>
          <w:sz w:val="24"/>
          <w:szCs w:val="24"/>
        </w:rPr>
      </w:pPr>
      <w:r>
        <w:rPr>
          <w:sz w:val="24"/>
          <w:szCs w:val="24"/>
        </w:rPr>
        <w:tab/>
      </w:r>
      <w:r>
        <w:rPr>
          <w:sz w:val="24"/>
          <w:szCs w:val="24"/>
        </w:rPr>
        <w:tab/>
      </w:r>
    </w:p>
    <w:p w14:paraId="0221C267" w14:textId="77777777" w:rsidR="0077118F" w:rsidRPr="008F57B0" w:rsidRDefault="0077118F" w:rsidP="0077118F">
      <w:pPr>
        <w:ind w:right="-427" w:firstLine="1134"/>
        <w:jc w:val="both"/>
        <w:rPr>
          <w:rFonts w:ascii="Arial" w:hAnsi="Arial" w:cs="Arial"/>
          <w:b/>
          <w:bCs/>
          <w:snapToGrid w:val="0"/>
          <w:sz w:val="24"/>
          <w:szCs w:val="24"/>
        </w:rPr>
      </w:pPr>
      <w:r w:rsidRPr="008F57B0">
        <w:rPr>
          <w:rFonts w:ascii="Arial" w:hAnsi="Arial" w:cs="Arial"/>
          <w:b/>
          <w:bCs/>
          <w:snapToGrid w:val="0"/>
          <w:sz w:val="24"/>
          <w:szCs w:val="24"/>
        </w:rPr>
        <w:t>CLÁUSULA QUARTA – DA VIGÊNCIA</w:t>
      </w:r>
    </w:p>
    <w:p w14:paraId="02253D55" w14:textId="51F17B93" w:rsidR="008D7AAA" w:rsidRPr="00832371" w:rsidRDefault="0077118F" w:rsidP="008D7AAA">
      <w:pPr>
        <w:ind w:right="-425" w:firstLine="1134"/>
        <w:jc w:val="both"/>
        <w:rPr>
          <w:rFonts w:ascii="Arial" w:hAnsi="Arial" w:cs="Arial"/>
          <w:sz w:val="24"/>
          <w:szCs w:val="24"/>
        </w:rPr>
      </w:pPr>
      <w:r w:rsidRPr="00832371">
        <w:rPr>
          <w:rFonts w:ascii="Arial" w:hAnsi="Arial" w:cs="Arial"/>
          <w:sz w:val="24"/>
          <w:szCs w:val="24"/>
        </w:rPr>
        <w:t>I - O contrato passará a produzir efeitos a partir de</w:t>
      </w:r>
      <w:r w:rsidR="0050113B" w:rsidRPr="00832371">
        <w:rPr>
          <w:rFonts w:ascii="Arial" w:hAnsi="Arial" w:cs="Arial"/>
          <w:sz w:val="24"/>
          <w:szCs w:val="24"/>
        </w:rPr>
        <w:t xml:space="preserve"> ....</w:t>
      </w:r>
      <w:r w:rsidRPr="00832371">
        <w:rPr>
          <w:rFonts w:ascii="Arial" w:hAnsi="Arial" w:cs="Arial"/>
          <w:sz w:val="24"/>
          <w:szCs w:val="24"/>
        </w:rPr>
        <w:t xml:space="preserve"> de </w:t>
      </w:r>
      <w:r w:rsidR="0050113B" w:rsidRPr="00832371">
        <w:rPr>
          <w:rFonts w:ascii="Arial" w:hAnsi="Arial" w:cs="Arial"/>
          <w:sz w:val="24"/>
          <w:szCs w:val="24"/>
        </w:rPr>
        <w:t>agost</w:t>
      </w:r>
      <w:r w:rsidR="008D68BE" w:rsidRPr="00832371">
        <w:rPr>
          <w:rFonts w:ascii="Arial" w:hAnsi="Arial" w:cs="Arial"/>
          <w:sz w:val="24"/>
          <w:szCs w:val="24"/>
        </w:rPr>
        <w:t>o</w:t>
      </w:r>
      <w:r w:rsidRPr="00832371">
        <w:rPr>
          <w:rFonts w:ascii="Arial" w:hAnsi="Arial" w:cs="Arial"/>
          <w:sz w:val="24"/>
          <w:szCs w:val="24"/>
        </w:rPr>
        <w:t xml:space="preserve"> de 2025, vigorando pelo prazo de</w:t>
      </w:r>
      <w:r w:rsidR="00376EC4" w:rsidRPr="00832371">
        <w:rPr>
          <w:rFonts w:ascii="Arial" w:hAnsi="Arial" w:cs="Arial"/>
          <w:sz w:val="24"/>
          <w:szCs w:val="24"/>
        </w:rPr>
        <w:t xml:space="preserve"> </w:t>
      </w:r>
      <w:r w:rsidR="0050113B" w:rsidRPr="00832371">
        <w:rPr>
          <w:rFonts w:ascii="Arial" w:hAnsi="Arial" w:cs="Arial"/>
          <w:sz w:val="24"/>
          <w:szCs w:val="24"/>
        </w:rPr>
        <w:t>120 (cento e vinte)</w:t>
      </w:r>
      <w:r w:rsidR="00832371">
        <w:rPr>
          <w:rFonts w:ascii="Arial" w:hAnsi="Arial" w:cs="Arial"/>
          <w:sz w:val="24"/>
          <w:szCs w:val="24"/>
        </w:rPr>
        <w:t xml:space="preserve"> </w:t>
      </w:r>
      <w:r w:rsidR="008D7AAA" w:rsidRPr="00832371">
        <w:rPr>
          <w:rFonts w:ascii="Arial" w:hAnsi="Arial" w:cs="Arial"/>
          <w:sz w:val="24"/>
          <w:szCs w:val="24"/>
        </w:rPr>
        <w:t>dias</w:t>
      </w:r>
      <w:r w:rsidR="0050113B" w:rsidRPr="00832371">
        <w:rPr>
          <w:rFonts w:ascii="Arial" w:hAnsi="Arial" w:cs="Arial"/>
          <w:sz w:val="24"/>
          <w:szCs w:val="24"/>
        </w:rPr>
        <w:t>, podendo ser prorrogado</w:t>
      </w:r>
      <w:r w:rsidR="00AD0C99" w:rsidRPr="00832371">
        <w:rPr>
          <w:rFonts w:ascii="Arial" w:hAnsi="Arial" w:cs="Arial"/>
          <w:sz w:val="24"/>
          <w:szCs w:val="24"/>
        </w:rPr>
        <w:t>, respeitando o Calendário em anexo.</w:t>
      </w:r>
    </w:p>
    <w:p w14:paraId="79626106" w14:textId="0427B3B1" w:rsidR="0077118F" w:rsidRPr="008F57B0" w:rsidRDefault="0077118F" w:rsidP="008D7AAA">
      <w:pPr>
        <w:ind w:right="-425" w:firstLine="1134"/>
        <w:jc w:val="both"/>
        <w:rPr>
          <w:rFonts w:ascii="Arial" w:hAnsi="Arial" w:cs="Arial"/>
          <w:b/>
          <w:bCs/>
          <w:sz w:val="24"/>
          <w:szCs w:val="24"/>
        </w:rPr>
      </w:pPr>
      <w:r w:rsidRPr="008F57B0">
        <w:rPr>
          <w:rFonts w:ascii="Arial" w:hAnsi="Arial" w:cs="Arial"/>
          <w:b/>
          <w:bCs/>
          <w:sz w:val="24"/>
          <w:szCs w:val="24"/>
        </w:rPr>
        <w:t>CLÁUSULA QUINTA - DA DOTAÇÃO ORÇAMENTÁRIA</w:t>
      </w:r>
    </w:p>
    <w:p w14:paraId="4E3126FA" w14:textId="06C0A5BB" w:rsidR="0077118F" w:rsidRDefault="0077118F" w:rsidP="0077118F">
      <w:pPr>
        <w:ind w:right="-427"/>
        <w:jc w:val="both"/>
        <w:rPr>
          <w:rFonts w:ascii="Arial" w:hAnsi="Arial" w:cs="Arial"/>
          <w:color w:val="FF0000"/>
          <w:sz w:val="24"/>
          <w:szCs w:val="24"/>
        </w:rPr>
      </w:pPr>
      <w:r w:rsidRPr="008F57B0">
        <w:rPr>
          <w:rFonts w:ascii="Arial" w:hAnsi="Arial" w:cs="Arial"/>
          <w:sz w:val="24"/>
          <w:szCs w:val="24"/>
        </w:rPr>
        <w:t>As despesas provenientes do contrato correrão à conta dos recursos consignados na Lei Orçamentária nº 2310/2024, para exercício de 2025, conforme a seguir</w:t>
      </w:r>
      <w:r w:rsidRPr="008F57B0">
        <w:rPr>
          <w:rFonts w:ascii="Arial" w:hAnsi="Arial" w:cs="Arial"/>
          <w:color w:val="FF0000"/>
          <w:sz w:val="24"/>
          <w:szCs w:val="24"/>
        </w:rPr>
        <w:t>:</w:t>
      </w:r>
    </w:p>
    <w:p w14:paraId="5A5847E3" w14:textId="10D13DF3" w:rsidR="00690900" w:rsidRPr="00376EC4" w:rsidRDefault="00376EC4" w:rsidP="00376EC4">
      <w:pPr>
        <w:pStyle w:val="SemEspaamento"/>
        <w:jc w:val="center"/>
        <w:rPr>
          <w:rFonts w:ascii="Arial" w:hAnsi="Arial" w:cs="Arial"/>
          <w:b/>
          <w:bCs/>
        </w:rPr>
      </w:pPr>
      <w:r w:rsidRPr="00376EC4">
        <w:rPr>
          <w:rFonts w:ascii="Arial" w:hAnsi="Arial" w:cs="Arial"/>
          <w:b/>
          <w:bCs/>
        </w:rPr>
        <w:t>0</w:t>
      </w:r>
      <w:r w:rsidR="00766A5B">
        <w:rPr>
          <w:rFonts w:ascii="Arial" w:hAnsi="Arial" w:cs="Arial"/>
          <w:b/>
          <w:bCs/>
        </w:rPr>
        <w:t>8</w:t>
      </w:r>
      <w:r w:rsidRPr="00376EC4">
        <w:rPr>
          <w:rFonts w:ascii="Arial" w:hAnsi="Arial" w:cs="Arial"/>
          <w:b/>
          <w:bCs/>
        </w:rPr>
        <w:t xml:space="preserve"> -</w:t>
      </w:r>
      <w:r w:rsidR="005D2ECD" w:rsidRPr="00376EC4">
        <w:rPr>
          <w:rFonts w:ascii="Arial" w:hAnsi="Arial" w:cs="Arial"/>
          <w:b/>
          <w:bCs/>
        </w:rPr>
        <w:t xml:space="preserve"> </w:t>
      </w:r>
      <w:r w:rsidR="00690900" w:rsidRPr="00376EC4">
        <w:rPr>
          <w:rFonts w:ascii="Arial" w:hAnsi="Arial" w:cs="Arial"/>
          <w:b/>
          <w:bCs/>
        </w:rPr>
        <w:t>Secretaria Municipal d</w:t>
      </w:r>
      <w:r w:rsidR="00766A5B">
        <w:rPr>
          <w:rFonts w:ascii="Arial" w:hAnsi="Arial" w:cs="Arial"/>
          <w:b/>
          <w:bCs/>
        </w:rPr>
        <w:t>e</w:t>
      </w:r>
      <w:r w:rsidR="00690900" w:rsidRPr="00376EC4">
        <w:rPr>
          <w:rFonts w:ascii="Arial" w:hAnsi="Arial" w:cs="Arial"/>
          <w:b/>
          <w:bCs/>
        </w:rPr>
        <w:t xml:space="preserve"> </w:t>
      </w:r>
      <w:r w:rsidR="00766A5B">
        <w:rPr>
          <w:rFonts w:ascii="Arial" w:hAnsi="Arial" w:cs="Arial"/>
          <w:b/>
          <w:bCs/>
        </w:rPr>
        <w:t>Saúde, Trabalho e Ação Social</w:t>
      </w:r>
    </w:p>
    <w:p w14:paraId="4601DEC8" w14:textId="0F51C325" w:rsidR="00376EC4" w:rsidRPr="00376EC4" w:rsidRDefault="00766A5B" w:rsidP="00376EC4">
      <w:pPr>
        <w:pStyle w:val="SemEspaamento"/>
        <w:jc w:val="center"/>
        <w:rPr>
          <w:rFonts w:ascii="Arial" w:hAnsi="Arial" w:cs="Arial"/>
        </w:rPr>
      </w:pPr>
      <w:r>
        <w:rPr>
          <w:rFonts w:ascii="Arial" w:hAnsi="Arial" w:cs="Arial"/>
        </w:rPr>
        <w:t xml:space="preserve">2074 </w:t>
      </w:r>
      <w:r w:rsidR="00376EC4" w:rsidRPr="00376EC4">
        <w:rPr>
          <w:rFonts w:ascii="Arial" w:hAnsi="Arial" w:cs="Arial"/>
        </w:rPr>
        <w:t xml:space="preserve">Manutenção </w:t>
      </w:r>
      <w:r>
        <w:rPr>
          <w:rFonts w:ascii="Arial" w:hAnsi="Arial" w:cs="Arial"/>
        </w:rPr>
        <w:t>e Assistencia do Conselho Tutela e COMDICA</w:t>
      </w:r>
      <w:r w:rsidR="00376EC4" w:rsidRPr="00376EC4">
        <w:rPr>
          <w:rFonts w:ascii="Arial" w:hAnsi="Arial" w:cs="Arial"/>
        </w:rPr>
        <w:t xml:space="preserve"> </w:t>
      </w:r>
    </w:p>
    <w:p w14:paraId="32112003" w14:textId="4EB814B8" w:rsidR="00690900" w:rsidRDefault="00766A5B" w:rsidP="00376EC4">
      <w:pPr>
        <w:pStyle w:val="SemEspaamento"/>
        <w:jc w:val="center"/>
        <w:rPr>
          <w:rFonts w:ascii="Arial" w:hAnsi="Arial" w:cs="Arial"/>
        </w:rPr>
      </w:pPr>
      <w:r>
        <w:rPr>
          <w:rFonts w:ascii="Arial" w:hAnsi="Arial" w:cs="Arial"/>
        </w:rPr>
        <w:t>33</w:t>
      </w:r>
      <w:r w:rsidR="00690900" w:rsidRPr="00376EC4">
        <w:rPr>
          <w:rFonts w:ascii="Arial" w:hAnsi="Arial" w:cs="Arial"/>
        </w:rPr>
        <w:t>.90.</w:t>
      </w:r>
      <w:r>
        <w:rPr>
          <w:rFonts w:ascii="Arial" w:hAnsi="Arial" w:cs="Arial"/>
        </w:rPr>
        <w:t>39</w:t>
      </w:r>
      <w:r w:rsidR="00690900" w:rsidRPr="00376EC4">
        <w:rPr>
          <w:rFonts w:ascii="Arial" w:hAnsi="Arial" w:cs="Arial"/>
        </w:rPr>
        <w:t xml:space="preserve">.00.00.00 </w:t>
      </w:r>
      <w:r>
        <w:rPr>
          <w:rFonts w:ascii="Arial" w:hAnsi="Arial" w:cs="Arial"/>
        </w:rPr>
        <w:t>Outros Serviços de Terceiros</w:t>
      </w:r>
      <w:r w:rsidR="00690900" w:rsidRPr="00376EC4">
        <w:rPr>
          <w:rFonts w:ascii="Arial" w:hAnsi="Arial" w:cs="Arial"/>
        </w:rPr>
        <w:t>.........</w:t>
      </w:r>
      <w:r>
        <w:rPr>
          <w:rFonts w:ascii="Arial" w:hAnsi="Arial" w:cs="Arial"/>
        </w:rPr>
        <w:t>786</w:t>
      </w:r>
    </w:p>
    <w:p w14:paraId="06FFAC1E" w14:textId="77777777" w:rsidR="00766A5B" w:rsidRPr="00376EC4" w:rsidRDefault="00766A5B" w:rsidP="00376EC4">
      <w:pPr>
        <w:pStyle w:val="SemEspaamento"/>
        <w:jc w:val="center"/>
        <w:rPr>
          <w:rFonts w:ascii="Arial" w:hAnsi="Arial" w:cs="Arial"/>
        </w:rPr>
      </w:pPr>
    </w:p>
    <w:p w14:paraId="5F41F17A" w14:textId="77777777" w:rsidR="0077118F" w:rsidRPr="008F57B0" w:rsidRDefault="0077118F" w:rsidP="0077118F">
      <w:pPr>
        <w:pStyle w:val="Ttulo7"/>
        <w:ind w:right="-427" w:firstLine="709"/>
        <w:rPr>
          <w:rFonts w:ascii="Arial" w:hAnsi="Arial" w:cs="Arial"/>
          <w:szCs w:val="24"/>
        </w:rPr>
      </w:pPr>
      <w:r w:rsidRPr="008F57B0">
        <w:rPr>
          <w:rFonts w:ascii="Arial" w:hAnsi="Arial" w:cs="Arial"/>
          <w:szCs w:val="24"/>
        </w:rPr>
        <w:t>CLÁUSULA SEXTA - DAS OBRIGAÇÕES DA CONTRATADA</w:t>
      </w:r>
    </w:p>
    <w:p w14:paraId="7FD9D106"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sz w:val="24"/>
          <w:szCs w:val="24"/>
        </w:rPr>
        <w:t>Caberá a contratada</w:t>
      </w:r>
      <w:r w:rsidRPr="008F57B0">
        <w:rPr>
          <w:rFonts w:ascii="Arial" w:hAnsi="Arial" w:cs="Arial"/>
          <w:b/>
          <w:sz w:val="24"/>
          <w:szCs w:val="24"/>
        </w:rPr>
        <w:t>:</w:t>
      </w:r>
    </w:p>
    <w:p w14:paraId="6234CF1C"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I - </w:t>
      </w:r>
      <w:r w:rsidRPr="008F57B0">
        <w:rPr>
          <w:rFonts w:ascii="Arial" w:hAnsi="Arial" w:cs="Arial"/>
          <w:sz w:val="24"/>
          <w:szCs w:val="24"/>
        </w:rPr>
        <w:t>Fornecer toda a mão-de-obra especializada necessária para a adequada prestação dos serviços, responsabilizar-se por indenizações trabalhistas, inclusive as apuradas pela Justiça do Trabalho, bem como do que vier a firmar com terceiros, nos termos da legislação trabalhista, civil, previdenciária ou penal em vigor, bem como indenizações por danos causados ao Município e/ou a terceiros.</w:t>
      </w:r>
    </w:p>
    <w:p w14:paraId="1EFA4FCC"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II - </w:t>
      </w:r>
      <w:r w:rsidRPr="008F57B0">
        <w:rPr>
          <w:rFonts w:ascii="Arial" w:hAnsi="Arial" w:cs="Arial"/>
          <w:sz w:val="24"/>
          <w:szCs w:val="24"/>
        </w:rPr>
        <w:t>Reparar, corrigir, remover, reconstruir ou substituir, às suas expensas, no total ou em parte, o objeto do contrato em que se verificarem vícios, defeitos ou incorreções resultantes da execução, sem que isso venha a incorrer em ônus para o Município.</w:t>
      </w:r>
    </w:p>
    <w:p w14:paraId="03D40ACC"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III - </w:t>
      </w:r>
      <w:r w:rsidRPr="008F57B0">
        <w:rPr>
          <w:rFonts w:ascii="Arial" w:hAnsi="Arial" w:cs="Arial"/>
          <w:sz w:val="24"/>
          <w:szCs w:val="24"/>
        </w:rPr>
        <w:t>Assumir a responsabilidade de todos os riscos enquanto o serviço não for concluído e recebido pelo Município, através da Equipe de Fiscalização.</w:t>
      </w:r>
    </w:p>
    <w:p w14:paraId="78AEE4BC"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IV - </w:t>
      </w:r>
      <w:r w:rsidRPr="008F57B0">
        <w:rPr>
          <w:rFonts w:ascii="Arial" w:hAnsi="Arial" w:cs="Arial"/>
          <w:sz w:val="24"/>
          <w:szCs w:val="24"/>
        </w:rPr>
        <w:t>Obriga-se, durante a vigência do presente Contrato, a manter todas as condições da habilitação e qualificação exigidas no Edital de abertura.</w:t>
      </w:r>
    </w:p>
    <w:p w14:paraId="6889FC14"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V - </w:t>
      </w:r>
      <w:r w:rsidRPr="008F57B0">
        <w:rPr>
          <w:rFonts w:ascii="Arial" w:hAnsi="Arial" w:cs="Arial"/>
          <w:sz w:val="24"/>
          <w:szCs w:val="24"/>
        </w:rPr>
        <w:t>Indenizar terceiros e o Município, todo e qualquer prejuízo ou dano, decorrentes de dolo ou culpa, durante a execução do contrato, ou após o seu término, em conformidade com o Código Civil Brasileiro.</w:t>
      </w:r>
    </w:p>
    <w:p w14:paraId="109867CE"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VI - </w:t>
      </w:r>
      <w:r w:rsidRPr="008F57B0">
        <w:rPr>
          <w:rFonts w:ascii="Arial" w:hAnsi="Arial" w:cs="Arial"/>
          <w:sz w:val="24"/>
          <w:szCs w:val="24"/>
        </w:rPr>
        <w:t>Obriga-se a cumprir fielmente as normas estabelecidas no Edital, seus anexos e neste Contrato, em compatibilidade com as obrigações assumidas.</w:t>
      </w:r>
    </w:p>
    <w:p w14:paraId="41D309D3"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VII – </w:t>
      </w:r>
      <w:r w:rsidRPr="008F57B0">
        <w:rPr>
          <w:rFonts w:ascii="Arial" w:hAnsi="Arial" w:cs="Arial"/>
          <w:sz w:val="24"/>
          <w:szCs w:val="24"/>
        </w:rPr>
        <w:t>Responsabilizar-se pelos encargos trabalhistas, previdenciários, fiscais e comerciais, indenizações trabalhistas, inclusive as apuradas pela Justiça do Trabalho, resultantes da execução do presente contrato.</w:t>
      </w:r>
    </w:p>
    <w:p w14:paraId="582CC223"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VIII - </w:t>
      </w:r>
      <w:r w:rsidRPr="008F57B0">
        <w:rPr>
          <w:rFonts w:ascii="Arial" w:hAnsi="Arial" w:cs="Arial"/>
          <w:sz w:val="24"/>
          <w:szCs w:val="24"/>
        </w:rPr>
        <w:t>Responsabiliza-se civil e criminalmente pela execução dos trabalhos, objeto deste contrato, bem como solidez e segurança dos serviços realizados, na forma da Legislação Civil e, por todos e quaisquer acidentes sofridos por empregados e prepostos seus, bem como quaisquer danos causados a terceiros em decorrência de negligência ou imperícia de seus empregados ou prepostos, ou, ainda por fatos ou danos oriundos do equipamento utilizado para prestação do labor avançado.</w:t>
      </w:r>
    </w:p>
    <w:p w14:paraId="4820946D"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IX –</w:t>
      </w:r>
      <w:r w:rsidRPr="008F57B0">
        <w:rPr>
          <w:rFonts w:ascii="Arial" w:hAnsi="Arial" w:cs="Arial"/>
          <w:sz w:val="24"/>
          <w:szCs w:val="24"/>
        </w:rPr>
        <w:t xml:space="preserve"> A </w:t>
      </w:r>
      <w:r w:rsidRPr="008F57B0">
        <w:rPr>
          <w:rFonts w:ascii="Arial" w:hAnsi="Arial" w:cs="Arial"/>
          <w:bCs/>
          <w:sz w:val="24"/>
          <w:szCs w:val="24"/>
        </w:rPr>
        <w:t>CONTRATADA</w:t>
      </w:r>
      <w:r w:rsidRPr="008F57B0">
        <w:rPr>
          <w:rFonts w:ascii="Arial" w:hAnsi="Arial" w:cs="Arial"/>
          <w:sz w:val="24"/>
          <w:szCs w:val="24"/>
        </w:rPr>
        <w:t xml:space="preserve"> deverá atender às Normas Regulamentadoras do Ministério do Trabalho e Emprego atinentes às atividades desempenhadas, em especial as de número 04, 05, 06, 07, 09, 12 e 17, incidindo a Contratada, nas penalidades previstas em contrato em caso de descumprimento.</w:t>
      </w:r>
    </w:p>
    <w:p w14:paraId="24EB0007"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 xml:space="preserve">X - </w:t>
      </w:r>
      <w:r w:rsidRPr="008F57B0">
        <w:rPr>
          <w:rFonts w:ascii="Arial" w:hAnsi="Arial" w:cs="Arial"/>
          <w:sz w:val="24"/>
          <w:szCs w:val="24"/>
        </w:rPr>
        <w:t xml:space="preserve">A </w:t>
      </w:r>
      <w:r w:rsidRPr="008F57B0">
        <w:rPr>
          <w:rFonts w:ascii="Arial" w:hAnsi="Arial" w:cs="Arial"/>
          <w:bCs/>
          <w:sz w:val="24"/>
          <w:szCs w:val="24"/>
        </w:rPr>
        <w:t>CONTRATADA</w:t>
      </w:r>
      <w:r w:rsidRPr="008F57B0">
        <w:rPr>
          <w:rFonts w:ascii="Arial" w:hAnsi="Arial" w:cs="Arial"/>
          <w:sz w:val="24"/>
          <w:szCs w:val="24"/>
        </w:rPr>
        <w:t xml:space="preserve"> deverá atender às determinações regulares emitidas pelo fiscal ou gestor do contrato ou autoridade superior, estando ciente das infrações previstas no art. 137, II, da Lei n.º 14.133, de 2021, e prestar todo esclarecimento ou informação por eles solicitados.</w:t>
      </w:r>
    </w:p>
    <w:p w14:paraId="666CCBA1" w14:textId="77777777" w:rsidR="0077118F" w:rsidRPr="00A64C69" w:rsidRDefault="0077118F" w:rsidP="0077118F">
      <w:pPr>
        <w:ind w:right="-427" w:firstLine="709"/>
        <w:jc w:val="both"/>
        <w:rPr>
          <w:rFonts w:ascii="Arial" w:hAnsi="Arial" w:cs="Arial"/>
          <w:bCs/>
          <w:sz w:val="24"/>
          <w:szCs w:val="24"/>
        </w:rPr>
      </w:pPr>
      <w:r w:rsidRPr="008F57B0">
        <w:rPr>
          <w:rFonts w:ascii="Arial" w:hAnsi="Arial" w:cs="Arial"/>
          <w:b/>
          <w:sz w:val="24"/>
          <w:szCs w:val="24"/>
        </w:rPr>
        <w:t>XI</w:t>
      </w:r>
      <w:r w:rsidRPr="008F57B0">
        <w:rPr>
          <w:rFonts w:ascii="Arial" w:hAnsi="Arial" w:cs="Arial"/>
          <w:sz w:val="24"/>
          <w:szCs w:val="24"/>
        </w:rPr>
        <w:t xml:space="preserve"> - </w:t>
      </w:r>
      <w:r w:rsidRPr="00A64C69">
        <w:rPr>
          <w:rFonts w:ascii="Arial" w:hAnsi="Arial" w:cs="Arial"/>
          <w:bCs/>
          <w:sz w:val="24"/>
          <w:szCs w:val="24"/>
        </w:rPr>
        <w:t xml:space="preserve">Eventuais custos de deslocamento, pernoite, alimentação e outros do profissional para </w:t>
      </w:r>
      <w:r>
        <w:rPr>
          <w:rFonts w:ascii="Arial" w:hAnsi="Arial" w:cs="Arial"/>
          <w:bCs/>
          <w:sz w:val="24"/>
          <w:szCs w:val="24"/>
        </w:rPr>
        <w:t xml:space="preserve">a prestação dos serviços </w:t>
      </w:r>
      <w:r w:rsidRPr="00A64C69">
        <w:rPr>
          <w:rFonts w:ascii="Arial" w:hAnsi="Arial" w:cs="Arial"/>
          <w:bCs/>
          <w:sz w:val="24"/>
          <w:szCs w:val="24"/>
        </w:rPr>
        <w:t>serão por conta da CONTRATADA.</w:t>
      </w:r>
    </w:p>
    <w:p w14:paraId="76CCDD71"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 xml:space="preserve">XII – </w:t>
      </w:r>
      <w:r w:rsidRPr="008F57B0">
        <w:rPr>
          <w:rFonts w:ascii="Arial" w:hAnsi="Arial" w:cs="Arial"/>
          <w:sz w:val="24"/>
          <w:szCs w:val="24"/>
        </w:rPr>
        <w:t xml:space="preserve">A </w:t>
      </w:r>
      <w:r w:rsidRPr="008F57B0">
        <w:rPr>
          <w:rFonts w:ascii="Arial" w:hAnsi="Arial" w:cs="Arial"/>
          <w:bCs/>
          <w:sz w:val="24"/>
          <w:szCs w:val="24"/>
        </w:rPr>
        <w:t>CONTRATADA</w:t>
      </w:r>
      <w:r w:rsidRPr="008F57B0">
        <w:rPr>
          <w:rFonts w:ascii="Arial" w:hAnsi="Arial" w:cs="Arial"/>
          <w:sz w:val="24"/>
          <w:szCs w:val="24"/>
        </w:rPr>
        <w:t xml:space="preserve"> deverá cumprir, durante todo o período de vigência, a reserva de cargos prevista em lei para pessoa com deficiência, para reabilitado da Previdência Social ou para aprendiz, bem como as reservas de cargos previstas na legislação, art. 116, da Lei n.º 14.133, de 2021.</w:t>
      </w:r>
    </w:p>
    <w:p w14:paraId="2C581EDB"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XIII -</w:t>
      </w:r>
      <w:r w:rsidRPr="008F57B0">
        <w:rPr>
          <w:rFonts w:ascii="Arial" w:hAnsi="Arial" w:cs="Arial"/>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BA47320"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 xml:space="preserve">XIV - </w:t>
      </w:r>
      <w:r w:rsidRPr="008F57B0">
        <w:rPr>
          <w:rFonts w:ascii="Arial" w:hAnsi="Arial" w:cs="Arial"/>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EE17BF8"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 xml:space="preserve">XV - </w:t>
      </w:r>
      <w:r w:rsidRPr="008F57B0">
        <w:rPr>
          <w:rFonts w:ascii="Arial" w:hAnsi="Arial" w:cs="Arial"/>
          <w:sz w:val="24"/>
          <w:szCs w:val="24"/>
        </w:rPr>
        <w:t>Orientar e treinar seus empregados sobre os deveres previstos na Lei nº 13.709, de 14 de agosto de 2018, adotando medidas eficazes para proteção de dados pessoais a que tenha acesso por força da execução deste contrato;</w:t>
      </w:r>
    </w:p>
    <w:p w14:paraId="2B5DE822"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XVI -</w:t>
      </w:r>
      <w:r w:rsidRPr="008F57B0">
        <w:rPr>
          <w:rFonts w:ascii="Arial" w:hAnsi="Arial" w:cs="Arial"/>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4C9F30C0"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XVII - </w:t>
      </w:r>
      <w:r w:rsidRPr="008F57B0">
        <w:rPr>
          <w:rFonts w:ascii="Arial" w:hAnsi="Arial" w:cs="Arial"/>
          <w:sz w:val="24"/>
          <w:szCs w:val="24"/>
        </w:rPr>
        <w:t>Não transferir a outrem o objeto do Contrato;</w:t>
      </w:r>
    </w:p>
    <w:p w14:paraId="121E0BC5"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XVIII - </w:t>
      </w:r>
      <w:r w:rsidRPr="008F57B0">
        <w:rPr>
          <w:rFonts w:ascii="Arial" w:hAnsi="Arial" w:cs="Arial"/>
          <w:sz w:val="24"/>
          <w:szCs w:val="24"/>
        </w:rPr>
        <w:t>Garantir a confidencialidade dos dados e informações do serviço prestado;</w:t>
      </w:r>
    </w:p>
    <w:p w14:paraId="25B64C20"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XIX - </w:t>
      </w:r>
      <w:r w:rsidRPr="008F57B0">
        <w:rPr>
          <w:rFonts w:ascii="Arial" w:hAnsi="Arial" w:cs="Arial"/>
          <w:sz w:val="24"/>
          <w:szCs w:val="24"/>
        </w:rPr>
        <w:t xml:space="preserve">Fica proibida a cobrança de qualquer quantia, a qualquer título, dos serviços prestados, ficando a contratada responsabilizada por qualquer cobrança indevida feita a usuário; </w:t>
      </w:r>
    </w:p>
    <w:p w14:paraId="5D932D02"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w:t>
      </w:r>
      <w:r w:rsidRPr="008F57B0">
        <w:rPr>
          <w:rFonts w:ascii="Arial" w:hAnsi="Arial" w:cs="Arial"/>
          <w:sz w:val="24"/>
          <w:szCs w:val="24"/>
        </w:rPr>
        <w:t xml:space="preserve"> - Atender com dignidade e respeito de modo universal e igualitário, em observância ao princípio da urbanidade; </w:t>
      </w:r>
    </w:p>
    <w:p w14:paraId="72328735"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XXI</w:t>
      </w:r>
      <w:r w:rsidRPr="008F57B0">
        <w:rPr>
          <w:rFonts w:ascii="Arial" w:hAnsi="Arial" w:cs="Arial"/>
          <w:sz w:val="24"/>
          <w:szCs w:val="24"/>
        </w:rPr>
        <w:t xml:space="preserve"> - Substituir imediatamente, em caso de eventual ausência, tais como, faltas, férias e licenças, o empregado posto a serviço da Contratante, devendo identificar previamente o respectivo substituto ao Fiscal do Contrato;</w:t>
      </w:r>
    </w:p>
    <w:p w14:paraId="1779E229"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XXII</w:t>
      </w:r>
      <w:r w:rsidRPr="008F57B0">
        <w:rPr>
          <w:rFonts w:ascii="Arial" w:hAnsi="Arial" w:cs="Arial"/>
          <w:sz w:val="24"/>
          <w:szCs w:val="24"/>
        </w:rPr>
        <w:t xml:space="preserve"> - Fornecer sempre que solicitados pela Contratante, os comprovantes do cumprimento das obrigações previdenciárias, do Fundo de Garantia do Tempo de Serviço - FGTS, guia do recolhimento do INSS, e do pagamento dos salários e benefícios dos empregados colocados à disposição da Contratante; </w:t>
      </w:r>
    </w:p>
    <w:p w14:paraId="39E5F392"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XXIII</w:t>
      </w:r>
      <w:r w:rsidRPr="008F57B0">
        <w:rPr>
          <w:rFonts w:ascii="Arial" w:hAnsi="Arial" w:cs="Arial"/>
          <w:sz w:val="24"/>
          <w:szCs w:val="24"/>
        </w:rPr>
        <w:t xml:space="preserve"> - Não permitir a utilização do trabalho do menor; </w:t>
      </w:r>
    </w:p>
    <w:p w14:paraId="45BDF61D"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XXIV</w:t>
      </w:r>
      <w:r w:rsidRPr="008F57B0">
        <w:rPr>
          <w:rFonts w:ascii="Arial" w:hAnsi="Arial" w:cs="Arial"/>
          <w:sz w:val="24"/>
          <w:szCs w:val="24"/>
        </w:rPr>
        <w:t xml:space="preserve"> - A contratada não poderá alterar as instalações, bem como o endereço de atendimento sem consentimento prévio e por escrito da Secretaria. </w:t>
      </w:r>
    </w:p>
    <w:p w14:paraId="23979AB7"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XXV</w:t>
      </w:r>
      <w:r w:rsidRPr="008F57B0">
        <w:rPr>
          <w:rFonts w:ascii="Arial" w:hAnsi="Arial" w:cs="Arial"/>
          <w:sz w:val="24"/>
          <w:szCs w:val="24"/>
        </w:rPr>
        <w:t xml:space="preserve"> - É de responsabilidade da contratada manter absoluto sigilo sobre quaisquer documentos, informações ou dados que tiver conhecimento ou acesso em decorrência da execução do serviço; </w:t>
      </w:r>
    </w:p>
    <w:p w14:paraId="0A1732B4" w14:textId="77777777" w:rsidR="0077118F" w:rsidRPr="008F57B0" w:rsidRDefault="0077118F" w:rsidP="0077118F">
      <w:pPr>
        <w:ind w:right="-427"/>
        <w:jc w:val="both"/>
        <w:rPr>
          <w:rFonts w:ascii="Arial" w:hAnsi="Arial" w:cs="Arial"/>
          <w:sz w:val="24"/>
          <w:szCs w:val="24"/>
        </w:rPr>
      </w:pPr>
      <w:r w:rsidRPr="008F57B0">
        <w:rPr>
          <w:rFonts w:ascii="Arial" w:hAnsi="Arial" w:cs="Arial"/>
          <w:b/>
          <w:sz w:val="24"/>
          <w:szCs w:val="24"/>
        </w:rPr>
        <w:t xml:space="preserve">          XXVI</w:t>
      </w:r>
      <w:r w:rsidRPr="008F57B0">
        <w:rPr>
          <w:rFonts w:ascii="Arial" w:hAnsi="Arial" w:cs="Arial"/>
          <w:sz w:val="24"/>
          <w:szCs w:val="24"/>
        </w:rPr>
        <w:t xml:space="preserve"> - Adotar fluxos, protocolos e sistemas informatizados quando implantado pela Secretaria na execução do objeto deste contrato, sem custo para a contratante; </w:t>
      </w:r>
    </w:p>
    <w:p w14:paraId="3700DD29" w14:textId="77777777" w:rsidR="0077118F" w:rsidRPr="008F57B0" w:rsidRDefault="0077118F" w:rsidP="0077118F">
      <w:pPr>
        <w:ind w:right="-427"/>
        <w:jc w:val="both"/>
        <w:rPr>
          <w:rFonts w:ascii="Arial" w:hAnsi="Arial" w:cs="Arial"/>
          <w:sz w:val="24"/>
          <w:szCs w:val="24"/>
        </w:rPr>
      </w:pPr>
      <w:r w:rsidRPr="008F57B0">
        <w:rPr>
          <w:rFonts w:ascii="Arial" w:hAnsi="Arial" w:cs="Arial"/>
          <w:b/>
          <w:sz w:val="24"/>
          <w:szCs w:val="24"/>
        </w:rPr>
        <w:t xml:space="preserve">          XXVII </w:t>
      </w:r>
      <w:r w:rsidRPr="008F57B0">
        <w:rPr>
          <w:rFonts w:ascii="Arial" w:hAnsi="Arial" w:cs="Arial"/>
          <w:sz w:val="24"/>
          <w:szCs w:val="24"/>
        </w:rPr>
        <w:t>- Manter sempre um profissional da área com autonomia para tomar deliberação e/ou atender solicitação da contratante, quanto a tudo que se relacione à boa execução dos serviços contratados.</w:t>
      </w:r>
    </w:p>
    <w:p w14:paraId="37314975" w14:textId="77777777" w:rsidR="0077118F" w:rsidRDefault="0077118F" w:rsidP="0077118F">
      <w:pPr>
        <w:tabs>
          <w:tab w:val="left" w:pos="-426"/>
          <w:tab w:val="left" w:pos="284"/>
        </w:tabs>
        <w:spacing w:after="0" w:line="240" w:lineRule="auto"/>
        <w:ind w:right="-427"/>
        <w:jc w:val="both"/>
        <w:rPr>
          <w:rFonts w:ascii="Arial" w:hAnsi="Arial" w:cs="Arial"/>
          <w:sz w:val="24"/>
          <w:szCs w:val="24"/>
        </w:rPr>
      </w:pPr>
      <w:r>
        <w:rPr>
          <w:rFonts w:ascii="Arial" w:hAnsi="Arial" w:cs="Arial"/>
          <w:b/>
          <w:bCs/>
          <w:color w:val="000000"/>
          <w:sz w:val="24"/>
          <w:szCs w:val="24"/>
        </w:rPr>
        <w:tab/>
        <w:t xml:space="preserve">     </w:t>
      </w:r>
      <w:r w:rsidRPr="008F57B0">
        <w:rPr>
          <w:rFonts w:ascii="Arial" w:hAnsi="Arial" w:cs="Arial"/>
          <w:b/>
          <w:bCs/>
          <w:color w:val="000000"/>
          <w:sz w:val="24"/>
          <w:szCs w:val="24"/>
        </w:rPr>
        <w:t>XX</w:t>
      </w:r>
      <w:r>
        <w:rPr>
          <w:rFonts w:ascii="Arial" w:hAnsi="Arial" w:cs="Arial"/>
          <w:b/>
          <w:bCs/>
          <w:color w:val="000000"/>
          <w:sz w:val="24"/>
          <w:szCs w:val="24"/>
        </w:rPr>
        <w:t>VIII</w:t>
      </w:r>
      <w:r w:rsidRPr="008F57B0">
        <w:rPr>
          <w:rFonts w:ascii="Arial" w:hAnsi="Arial" w:cs="Arial"/>
          <w:b/>
          <w:bCs/>
          <w:color w:val="000000"/>
          <w:sz w:val="24"/>
          <w:szCs w:val="24"/>
        </w:rPr>
        <w:t xml:space="preserve"> - </w:t>
      </w:r>
      <w:r w:rsidRPr="00C75073">
        <w:rPr>
          <w:rFonts w:ascii="Arial" w:hAnsi="Arial" w:cs="Arial"/>
          <w:sz w:val="24"/>
          <w:szCs w:val="24"/>
        </w:rPr>
        <w:t>Declaração da licitante,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art. 14, IV da Lei nº 14.133/2021</w:t>
      </w:r>
      <w:r>
        <w:rPr>
          <w:rFonts w:ascii="Arial" w:hAnsi="Arial" w:cs="Arial"/>
          <w:sz w:val="24"/>
          <w:szCs w:val="24"/>
        </w:rPr>
        <w:t>.</w:t>
      </w:r>
    </w:p>
    <w:p w14:paraId="78DBE5FE" w14:textId="77777777" w:rsidR="0077118F" w:rsidRDefault="0077118F" w:rsidP="0077118F">
      <w:pPr>
        <w:tabs>
          <w:tab w:val="left" w:pos="-426"/>
          <w:tab w:val="left" w:pos="284"/>
        </w:tabs>
        <w:spacing w:after="0" w:line="240" w:lineRule="auto"/>
        <w:ind w:right="-427"/>
        <w:jc w:val="both"/>
        <w:rPr>
          <w:rFonts w:ascii="Arial" w:hAnsi="Arial" w:cs="Arial"/>
          <w:sz w:val="24"/>
          <w:szCs w:val="24"/>
        </w:rPr>
      </w:pPr>
    </w:p>
    <w:p w14:paraId="64A27C30" w14:textId="1F14AB3B" w:rsidR="008D7AAA" w:rsidRDefault="00D92065" w:rsidP="005D2ECD">
      <w:pPr>
        <w:spacing w:after="0" w:line="240" w:lineRule="auto"/>
        <w:ind w:right="-427"/>
        <w:jc w:val="both"/>
        <w:rPr>
          <w:rFonts w:ascii="Arial" w:hAnsi="Arial" w:cs="Arial"/>
          <w:sz w:val="24"/>
          <w:szCs w:val="24"/>
        </w:rPr>
      </w:pPr>
      <w:r>
        <w:rPr>
          <w:rFonts w:ascii="Arial" w:hAnsi="Arial" w:cs="Arial"/>
          <w:b/>
          <w:sz w:val="24"/>
          <w:szCs w:val="24"/>
        </w:rPr>
        <w:t xml:space="preserve">         </w:t>
      </w:r>
      <w:r w:rsidR="0077118F">
        <w:rPr>
          <w:rFonts w:ascii="Arial" w:hAnsi="Arial" w:cs="Arial"/>
          <w:b/>
          <w:sz w:val="24"/>
          <w:szCs w:val="24"/>
        </w:rPr>
        <w:t xml:space="preserve">XXIX </w:t>
      </w:r>
      <w:r w:rsidR="008D7AAA">
        <w:rPr>
          <w:rFonts w:ascii="Arial" w:hAnsi="Arial" w:cs="Arial"/>
          <w:b/>
          <w:sz w:val="24"/>
          <w:szCs w:val="24"/>
        </w:rPr>
        <w:t xml:space="preserve">- </w:t>
      </w:r>
      <w:r w:rsidR="008D7AAA">
        <w:rPr>
          <w:rFonts w:ascii="Arial" w:hAnsi="Arial" w:cs="Arial"/>
          <w:sz w:val="24"/>
          <w:szCs w:val="24"/>
        </w:rPr>
        <w:t>Comprovação de aptidão por meio de, no mínimo, 1 (um) atestado de capacidade técnica, fornecido por pessoa jurídica de direito público ou privado, em nome da empresa vencedora, pelo qual tenha sido contratado e tenha executado entrega de bem similar ao objeto do presente certame.</w:t>
      </w:r>
    </w:p>
    <w:p w14:paraId="76F9B3A6" w14:textId="77777777" w:rsidR="00D92065" w:rsidRDefault="00D92065" w:rsidP="005D2ECD">
      <w:pPr>
        <w:spacing w:after="0" w:line="240" w:lineRule="auto"/>
        <w:ind w:right="-427"/>
        <w:jc w:val="both"/>
        <w:rPr>
          <w:rFonts w:ascii="Arial" w:hAnsi="Arial" w:cs="Arial"/>
          <w:sz w:val="24"/>
          <w:szCs w:val="24"/>
        </w:rPr>
      </w:pPr>
    </w:p>
    <w:p w14:paraId="115FDCAC" w14:textId="3C3724D7" w:rsidR="0077118F" w:rsidRDefault="008D7AAA" w:rsidP="0054391B">
      <w:pPr>
        <w:spacing w:after="0" w:line="240" w:lineRule="auto"/>
        <w:ind w:right="-427"/>
        <w:jc w:val="both"/>
        <w:rPr>
          <w:rFonts w:ascii="Arial" w:hAnsi="Arial" w:cs="Arial"/>
          <w:sz w:val="24"/>
          <w:szCs w:val="24"/>
        </w:rPr>
      </w:pPr>
      <w:r>
        <w:rPr>
          <w:rFonts w:ascii="Arial" w:hAnsi="Arial" w:cs="Arial"/>
          <w:b/>
          <w:sz w:val="24"/>
          <w:szCs w:val="24"/>
        </w:rPr>
        <w:t xml:space="preserve">     </w:t>
      </w:r>
      <w:r w:rsidR="00D92065">
        <w:rPr>
          <w:rFonts w:ascii="Arial" w:hAnsi="Arial" w:cs="Arial"/>
          <w:b/>
          <w:sz w:val="24"/>
          <w:szCs w:val="24"/>
        </w:rPr>
        <w:t xml:space="preserve">   </w:t>
      </w:r>
      <w:r>
        <w:rPr>
          <w:rFonts w:ascii="Arial" w:hAnsi="Arial" w:cs="Arial"/>
          <w:b/>
          <w:sz w:val="24"/>
          <w:szCs w:val="24"/>
        </w:rPr>
        <w:t xml:space="preserve">XXIX - </w:t>
      </w:r>
      <w:r>
        <w:rPr>
          <w:rFonts w:ascii="Arial" w:hAnsi="Arial" w:cs="Arial"/>
          <w:b/>
          <w:bCs/>
          <w:sz w:val="24"/>
          <w:szCs w:val="24"/>
        </w:rPr>
        <w:t xml:space="preserve"> </w:t>
      </w:r>
      <w:r w:rsidR="0054391B" w:rsidRPr="0054391B">
        <w:rPr>
          <w:rFonts w:ascii="Arial" w:hAnsi="Arial" w:cs="Arial"/>
          <w:sz w:val="24"/>
          <w:szCs w:val="24"/>
        </w:rPr>
        <w:t xml:space="preserve">Deverá ser elaborado, em conjunto com a Administração, cronograma com datas, etapas e prazos </w:t>
      </w:r>
      <w:r w:rsidR="0054391B">
        <w:rPr>
          <w:rFonts w:ascii="Arial" w:hAnsi="Arial" w:cs="Arial"/>
          <w:sz w:val="24"/>
          <w:szCs w:val="24"/>
        </w:rPr>
        <w:t xml:space="preserve">junto a </w:t>
      </w:r>
      <w:r w:rsidR="0054391B" w:rsidRPr="0054391B">
        <w:rPr>
          <w:rFonts w:ascii="Arial" w:hAnsi="Arial" w:cs="Arial"/>
          <w:sz w:val="24"/>
          <w:szCs w:val="24"/>
        </w:rPr>
        <w:t>Ordem de Serviços(OS).</w:t>
      </w:r>
    </w:p>
    <w:p w14:paraId="2928C617" w14:textId="77777777" w:rsidR="0054391B" w:rsidRDefault="0054391B" w:rsidP="0054391B">
      <w:pPr>
        <w:spacing w:after="0" w:line="240" w:lineRule="auto"/>
        <w:ind w:right="-427"/>
        <w:jc w:val="both"/>
        <w:rPr>
          <w:rFonts w:ascii="Arial" w:hAnsi="Arial" w:cs="Arial"/>
          <w:sz w:val="24"/>
          <w:szCs w:val="24"/>
        </w:rPr>
      </w:pPr>
    </w:p>
    <w:p w14:paraId="25A170E7" w14:textId="77777777" w:rsidR="0077118F" w:rsidRPr="008F57B0" w:rsidRDefault="0077118F" w:rsidP="0077118F">
      <w:pPr>
        <w:ind w:right="-427" w:firstLine="567"/>
        <w:jc w:val="both"/>
        <w:rPr>
          <w:rFonts w:ascii="Arial" w:hAnsi="Arial" w:cs="Arial"/>
          <w:b/>
          <w:sz w:val="24"/>
          <w:szCs w:val="24"/>
        </w:rPr>
      </w:pPr>
      <w:r w:rsidRPr="008F57B0">
        <w:rPr>
          <w:rFonts w:ascii="Arial" w:hAnsi="Arial" w:cs="Arial"/>
          <w:b/>
          <w:sz w:val="24"/>
          <w:szCs w:val="24"/>
        </w:rPr>
        <w:t>CLÁUSULA OITAVA - DAS PENALIDADES</w:t>
      </w:r>
    </w:p>
    <w:p w14:paraId="3D750D28"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O CONTRATANTE, no uso das prerrogativas que lhe confere o inciso IV, do Art. 104 e 156, incisos I, II, III, IV e §1º ao § 9º da Lei Federal nº 14.133/21, aplicará sanções, se houver descumprimento com o disposto no presente Contrato e/ou com a proposta apresentada.</w:t>
      </w:r>
    </w:p>
    <w:p w14:paraId="4E869D0F"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II - Pelo atraso na prestação dos serviços, além do prazo estipulado, aplicação de multa na razão de 1% (um por cento), por dia de atraso, sobre o valor total da Nota de Empenho, até 5 (cinco) dias consecutivos de atraso. Após esse prazo, poderá, também, ser anulada a Nota de Empenho e aplicada as penas previstas no art. 156, III, da Lei nº 14.133/21, pelo prazo de, no mínimo, 36 (trinta e seis) meses.</w:t>
      </w:r>
    </w:p>
    <w:p w14:paraId="1D442703"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III – Prestação dos serviços em desacordo com o solicitado, não atendimento as impugnações, não correção e/ou reparo, será aplicada de multa na razão de 5% (cinco por cento), sobre o valor total da Nota de Empenho, por dia, que não poderá ultrapassar a 10 (dez) dias consecutivos para a efetiva adequação. Após esse prazo, poderá, também, ser anulada a Nota de Empenho e aplicada às penas previstas no art. 156, III, da Lei nº 14.133/21, pelo prazo de, no mínimo, 36 (trinta e seis) meses</w:t>
      </w:r>
    </w:p>
    <w:p w14:paraId="5A995A68"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IV - Quando da reincidência em imperfeição já notificada pela CONTRATANTE, aplicação de multa na razão de 2% (dois por cento), sobre o valor total da Nota de Empenho por reincidência, sendo que a </w:t>
      </w:r>
      <w:r w:rsidRPr="008F57B0">
        <w:rPr>
          <w:rFonts w:ascii="Arial" w:hAnsi="Arial" w:cs="Arial"/>
          <w:bCs/>
          <w:sz w:val="24"/>
          <w:szCs w:val="24"/>
        </w:rPr>
        <w:t>CONTRATADA</w:t>
      </w:r>
      <w:r w:rsidRPr="008F57B0">
        <w:rPr>
          <w:rFonts w:ascii="Arial" w:hAnsi="Arial" w:cs="Arial"/>
          <w:sz w:val="24"/>
          <w:szCs w:val="24"/>
        </w:rPr>
        <w:t xml:space="preserve"> terá um prazo de até 10 (dez) dias consecutivos para a efetiva adequação dos serviços. Após 3 (três) reincidências e/ou após o prazo, poderá, também, ser anulada a Nota de Empenho e aplicada às penas previstas no art. 156, III, da Lei nº 14.133/21, pelo prazo de, no mínimo, 36 (trinta e seis) meses</w:t>
      </w:r>
    </w:p>
    <w:p w14:paraId="482E2A16"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 xml:space="preserve">§ 1º. Com fundamento no artigo 156, § 4º, da Lei n.º 14.133/21, o responsável ficará impedido de licitar ou contratar no âmbito da Administração Pública direta e indireta do Município de São Valentim do Sul pelo prazo máximo de 3 (três) anos, garantida a ampla defesa, sem prejuízo das demais cominações legais e de multa de 0,5% a 30% sobre o valor da contratação, a CONTRATADA que: </w:t>
      </w:r>
    </w:p>
    <w:p w14:paraId="2E1173D2"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a - dar causa à inexecução parcial do Contrato que cause grave dano à Administração, ao funcionamento dos serviços públicos ou ao interesse coletivo;</w:t>
      </w:r>
    </w:p>
    <w:p w14:paraId="6E95135B"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b - dar causa à inexecução total do Contrato;</w:t>
      </w:r>
    </w:p>
    <w:p w14:paraId="6814829E"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c - deixar de entregar a documentação exigida para o certame;</w:t>
      </w:r>
    </w:p>
    <w:p w14:paraId="75E3CB46"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d - não manter a proposta, salvo em decorrência de fato superveniente devidamente justificado;</w:t>
      </w:r>
    </w:p>
    <w:p w14:paraId="3EFA4181"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e - não celebrar o Contrato ou não entregar a documentação exigida para a contratação formalização, quando convocado dentro do prazo de validade de sua proposta;</w:t>
      </w:r>
    </w:p>
    <w:p w14:paraId="21AFBC1F"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f - ensejar o retardamento da execução ou da entrega do objeto da licitação sem motivo justificado;</w:t>
      </w:r>
    </w:p>
    <w:p w14:paraId="6DD0A4F6"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 xml:space="preserve">§ 2º. Com fundamento no artigo 156, § 5º, da Lei n.º 14.133/21, o responsável ficará impedido de licitar ou contratar no âmbito da Administração Pública direta e indireta de todos os entes federativos, pelo prazo mínimo de 3 (três) anos e máximo de 6 (seis) anos, garantida a ampla defesa, sem prejuízo das demais cominações legais e de multa de 0,5% a 30% sobre o valor da contratação, a CONTRATADA que: que: </w:t>
      </w:r>
    </w:p>
    <w:p w14:paraId="785557F1"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a - apresentar declaração ou documentação falsa exigida para o certame ou prestar declaração falsa durante a licitação ou a execução do Contrato;</w:t>
      </w:r>
    </w:p>
    <w:p w14:paraId="7D1BAC03"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b - fraudar a licitação ou praticar ato fraudulento na execução;</w:t>
      </w:r>
    </w:p>
    <w:p w14:paraId="29A2EBD9"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c - comportar-se de modo inidôneo ou cometer fraude de qualquer natureza;</w:t>
      </w:r>
    </w:p>
    <w:p w14:paraId="6A3EA7F1"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d - praticar atos ilícitos com vistas a frustrar os objetivos da licitação;</w:t>
      </w:r>
    </w:p>
    <w:p w14:paraId="00BDA6AA"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e - praticar ato lesivo previsto no art. 5º da Lei nº 12.846, de 1º de agosto de 2013.</w:t>
      </w:r>
    </w:p>
    <w:p w14:paraId="06AF80A2"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 3º. Para os fins da Subcondição “c” do § 2º, reputar-se-ão inidôneos atos como os descritos nos artigos 337-F, 337-G, 337-I, 337-J e 337-K do Código Penal.</w:t>
      </w:r>
    </w:p>
    <w:p w14:paraId="15E67529"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4º. Na aplicação das penalidades previstas a CONTRATANTE considerará, motivadamente, a gravidade da falta, seus efeitos, bem como os antecedentes da CONTRATADA, podendo deixar de aplicá-las, se admitidas as suas justificativas, nos termos do que dispõe os artigos 156 e 157 da Lei nº. 14.133/21.</w:t>
      </w:r>
    </w:p>
    <w:p w14:paraId="45296E9D"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5°. As penalidades serão registradas no cadastro da CONTRATANTE, quando for o caso.</w:t>
      </w:r>
    </w:p>
    <w:p w14:paraId="61854E85"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6°. A sanção pelas infrações previstas nos incisos VIII e XII do caput do art. 155 Lei 14.133/21 exigirá, como condição de reabilitação do licitante ou CONTRATATADA, a implantação ou aperfeiçoamento de programa de integridade pelo responsável.</w:t>
      </w:r>
    </w:p>
    <w:p w14:paraId="52221F6E"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7º. Nenhum pagamento será efetuado enquanto pendente de liquidação qualquer obrigação financeira que for imposta ao fornecedor em virtude de penalidade ou inadimplência contratual.</w:t>
      </w:r>
    </w:p>
    <w:p w14:paraId="021C9402" w14:textId="77777777" w:rsidR="0077118F" w:rsidRPr="008F57B0" w:rsidRDefault="0077118F" w:rsidP="0077118F">
      <w:pPr>
        <w:pStyle w:val="Recuodecorpodetexto"/>
        <w:ind w:right="-427" w:firstLine="1134"/>
        <w:rPr>
          <w:rFonts w:ascii="Arial" w:hAnsi="Arial" w:cs="Arial"/>
          <w:sz w:val="24"/>
        </w:rPr>
      </w:pPr>
      <w:r w:rsidRPr="008F57B0">
        <w:rPr>
          <w:rFonts w:ascii="Arial" w:hAnsi="Arial" w:cs="Arial"/>
          <w:sz w:val="24"/>
        </w:rPr>
        <w:t>§ 8º. As multas são independentes e a aplicação de uma não exclui a(s) outra(s).</w:t>
      </w:r>
    </w:p>
    <w:p w14:paraId="1D66CA6C"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9º. Será facultada apresentação de defesa prévia na ocorrência de quaisquer das situações previstas, poderá, também, ser anulada a Nota de Empenho e aplicada às penas previstas no art. 156, III, da Lei nº 14.133/21, pelo prazo de, no mínimo, 36 (trinta e seis) meses.</w:t>
      </w:r>
    </w:p>
    <w:p w14:paraId="0B7065D6"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p>
    <w:p w14:paraId="71FF69A1" w14:textId="77777777" w:rsidR="0077118F" w:rsidRPr="008F57B0" w:rsidRDefault="0077118F" w:rsidP="0077118F">
      <w:pPr>
        <w:pStyle w:val="Ttulo1"/>
        <w:tabs>
          <w:tab w:val="left" w:pos="1276"/>
        </w:tabs>
        <w:ind w:right="-427" w:firstLine="1134"/>
        <w:jc w:val="both"/>
        <w:rPr>
          <w:rFonts w:ascii="Arial" w:hAnsi="Arial" w:cs="Arial"/>
          <w:bCs/>
          <w:sz w:val="24"/>
          <w:szCs w:val="24"/>
        </w:rPr>
      </w:pPr>
      <w:r w:rsidRPr="008F57B0">
        <w:rPr>
          <w:rFonts w:ascii="Arial" w:hAnsi="Arial" w:cs="Arial"/>
          <w:bCs/>
          <w:sz w:val="24"/>
          <w:szCs w:val="24"/>
        </w:rPr>
        <w:t>CLÁUSULA NONA - DA APLICAÇÃO DAS PENALIDADES</w:t>
      </w:r>
    </w:p>
    <w:p w14:paraId="6E8429BD"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No caso de incidência de uma das situações previstas neste </w:t>
      </w:r>
      <w:r>
        <w:rPr>
          <w:rFonts w:ascii="Arial" w:hAnsi="Arial" w:cs="Arial"/>
          <w:sz w:val="24"/>
          <w:szCs w:val="24"/>
        </w:rPr>
        <w:t>contrato</w:t>
      </w:r>
      <w:r w:rsidRPr="008F57B0">
        <w:rPr>
          <w:rFonts w:ascii="Arial" w:hAnsi="Arial" w:cs="Arial"/>
          <w:sz w:val="24"/>
          <w:szCs w:val="24"/>
        </w:rPr>
        <w:t>, a licitante será cientificada através do endereço eletrônico (e-mail) por ela informado no seu ato de vinculação ao certame; sendo que os prazos concedidos para manifestação fluirão, independentemente da confirmação de leitura da mensagem, após 24 (vinte e quatro) horas da data de remessa.</w:t>
      </w:r>
    </w:p>
    <w:p w14:paraId="5F42395C"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Será considerado justificado o inadimplemento, nas seguintes situações:</w:t>
      </w:r>
    </w:p>
    <w:p w14:paraId="0A9F6873"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a - Acidentes que impliquem retardamento na execução dos serviços, sem culpa da Compromitente Prestadora dos Serviços.</w:t>
      </w:r>
    </w:p>
    <w:p w14:paraId="2076B814"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b - Falta ou culpa do Município.</w:t>
      </w:r>
    </w:p>
    <w:p w14:paraId="0580A8DE" w14:textId="15CA67ED" w:rsidR="0077118F" w:rsidRDefault="0077118F" w:rsidP="0077118F">
      <w:pPr>
        <w:ind w:right="-427" w:firstLine="1134"/>
        <w:jc w:val="both"/>
        <w:rPr>
          <w:rFonts w:ascii="Arial" w:hAnsi="Arial" w:cs="Arial"/>
          <w:sz w:val="24"/>
          <w:szCs w:val="24"/>
        </w:rPr>
      </w:pPr>
      <w:r w:rsidRPr="008F57B0">
        <w:rPr>
          <w:rFonts w:ascii="Arial" w:hAnsi="Arial" w:cs="Arial"/>
          <w:sz w:val="24"/>
          <w:szCs w:val="24"/>
        </w:rPr>
        <w:t>c - Caso fortuito ou força maior, conforme previsto no Código Civil Brasileiro.</w:t>
      </w:r>
    </w:p>
    <w:p w14:paraId="33DAF8B5"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 xml:space="preserve">CLÁUSULA DÉCIMA - DA FISCALIZAÇÃO </w:t>
      </w:r>
    </w:p>
    <w:p w14:paraId="72840A19"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Sem que lhe possa ser atribuída responsabilidade de qualquer natureza, fica assegurado ao Município, o direito de fiscalizar o inteiro cumprimento do contrato, obrigando-se a Compromitente Prestadora dos Serviços a facilitar aos fiscais, o acesso a todos os documentos e serviços, a fornecer informações e elementos que lhe forem solicitados e a cumprir as determinações que lhe forem feitas, tudo dentro dos prazos estabelecidos nas respectivas notificações.</w:t>
      </w:r>
    </w:p>
    <w:p w14:paraId="4E8452D3"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b/>
          <w:sz w:val="24"/>
          <w:szCs w:val="24"/>
        </w:rPr>
        <w:t>§ 1º -</w:t>
      </w:r>
      <w:r w:rsidRPr="008F57B0">
        <w:rPr>
          <w:rFonts w:ascii="Arial" w:hAnsi="Arial" w:cs="Arial"/>
          <w:b/>
          <w:i/>
          <w:sz w:val="24"/>
          <w:szCs w:val="24"/>
        </w:rPr>
        <w:t xml:space="preserve"> </w:t>
      </w:r>
      <w:r w:rsidRPr="008F57B0">
        <w:rPr>
          <w:rFonts w:ascii="Arial" w:hAnsi="Arial" w:cs="Arial"/>
          <w:sz w:val="24"/>
          <w:szCs w:val="24"/>
        </w:rPr>
        <w:t>A fiscalização dos serviços contratados será efetuada por técnicos do Município e/ou por empresa contratada, que deverá(ão) dispor de amplo acesso às informações, obra e serviços que julgar(em) necessários. E anotará em registro próprio todas as ocorrências relacionadas com a execução do presente contrato, determinando o que for necessário à regularização das faltas ou defeitos observados.</w:t>
      </w:r>
    </w:p>
    <w:p w14:paraId="456A384D"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b/>
          <w:sz w:val="24"/>
          <w:szCs w:val="24"/>
        </w:rPr>
        <w:t xml:space="preserve">§ 2º - </w:t>
      </w:r>
      <w:r w:rsidRPr="008F57B0">
        <w:rPr>
          <w:rFonts w:ascii="Arial" w:hAnsi="Arial" w:cs="Arial"/>
          <w:sz w:val="24"/>
          <w:szCs w:val="24"/>
        </w:rPr>
        <w:t>Os serviços incompletos, defeituosos ou em desacordo com deverão ser refeitos imediatamente, não cabendo ao Município o direito à indenização, ficando a mesma sujeita às sanções previstas neste Contrato.</w:t>
      </w:r>
    </w:p>
    <w:p w14:paraId="16FEBF09" w14:textId="2869044D" w:rsidR="0077118F" w:rsidRDefault="0077118F" w:rsidP="00766A5B">
      <w:pPr>
        <w:ind w:right="-427" w:firstLine="1134"/>
        <w:jc w:val="both"/>
        <w:rPr>
          <w:rFonts w:ascii="Arial" w:hAnsi="Arial" w:cs="Arial"/>
          <w:bCs/>
          <w:sz w:val="24"/>
          <w:szCs w:val="24"/>
        </w:rPr>
      </w:pPr>
      <w:r w:rsidRPr="008F57B0">
        <w:rPr>
          <w:rFonts w:ascii="Arial" w:hAnsi="Arial" w:cs="Arial"/>
          <w:b/>
          <w:sz w:val="24"/>
          <w:szCs w:val="24"/>
        </w:rPr>
        <w:t xml:space="preserve">§ 3º - </w:t>
      </w:r>
      <w:r w:rsidRPr="008F57B0">
        <w:rPr>
          <w:rFonts w:ascii="Arial" w:hAnsi="Arial" w:cs="Arial"/>
          <w:sz w:val="24"/>
          <w:szCs w:val="24"/>
        </w:rPr>
        <w:t>A execução do contrato deverá ser acompanhada e fiscalizada pel</w:t>
      </w:r>
      <w:r>
        <w:rPr>
          <w:rFonts w:ascii="Arial" w:hAnsi="Arial" w:cs="Arial"/>
          <w:sz w:val="24"/>
          <w:szCs w:val="24"/>
        </w:rPr>
        <w:t>a</w:t>
      </w:r>
      <w:r w:rsidRPr="008F57B0">
        <w:rPr>
          <w:rFonts w:ascii="Arial" w:hAnsi="Arial" w:cs="Arial"/>
          <w:sz w:val="24"/>
          <w:szCs w:val="24"/>
        </w:rPr>
        <w:t xml:space="preserve"> fiscal do contrato </w:t>
      </w:r>
      <w:r w:rsidR="00766A5B">
        <w:rPr>
          <w:rFonts w:ascii="Arial" w:hAnsi="Arial" w:cs="Arial"/>
          <w:bCs/>
          <w:sz w:val="24"/>
          <w:szCs w:val="24"/>
        </w:rPr>
        <w:t>a</w:t>
      </w:r>
      <w:r w:rsidRPr="008F57B0">
        <w:rPr>
          <w:rFonts w:ascii="Arial" w:hAnsi="Arial" w:cs="Arial"/>
          <w:bCs/>
          <w:sz w:val="24"/>
          <w:szCs w:val="24"/>
        </w:rPr>
        <w:t xml:space="preserve"> JUCILÉIA MARCOLIN, designad</w:t>
      </w:r>
      <w:r w:rsidR="00766A5B">
        <w:rPr>
          <w:rFonts w:ascii="Arial" w:hAnsi="Arial" w:cs="Arial"/>
          <w:bCs/>
          <w:sz w:val="24"/>
          <w:szCs w:val="24"/>
        </w:rPr>
        <w:t>a</w:t>
      </w:r>
      <w:r w:rsidRPr="008F57B0">
        <w:rPr>
          <w:rFonts w:ascii="Arial" w:hAnsi="Arial" w:cs="Arial"/>
          <w:bCs/>
          <w:sz w:val="24"/>
          <w:szCs w:val="24"/>
        </w:rPr>
        <w:t xml:space="preserve"> através da Portaria Municipal nº 731/2024.</w:t>
      </w:r>
    </w:p>
    <w:p w14:paraId="45F386AC"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CLÁUSULA DÉCIMA PRIMEIRA – DA EXTINÇÃO DO CONTRATO</w:t>
      </w:r>
    </w:p>
    <w:p w14:paraId="2A825C7D"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Constituirão motivos para a extinção do contrato, independente da conclusão do seu prazo, as previstas nos artigos. 137 a 139, todos da Lei Federal n° 14.133/2021, além dos motivos, no que couber:</w:t>
      </w:r>
    </w:p>
    <w:p w14:paraId="6622DF61"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a) razão de interesse público;</w:t>
      </w:r>
    </w:p>
    <w:p w14:paraId="62E08060"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b) alteração social ou modificação da finalidade ou estrutura da empresa contratada que venha prejudicar a execução do contrato;</w:t>
      </w:r>
    </w:p>
    <w:p w14:paraId="59A9D18B"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c) mudanças da legislação em vigor sobre licitações, impossibilitando a execução do presente contrato;</w:t>
      </w:r>
    </w:p>
    <w:p w14:paraId="62D8A633"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d) descumprimento de qualquer cláusula contratual;</w:t>
      </w:r>
    </w:p>
    <w:p w14:paraId="2C6CD12A"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 xml:space="preserve">e) ocorrência de caso fortuito ou de força maior, regularmente comprovada, impeditiva do acordado entre as partes; </w:t>
      </w:r>
    </w:p>
    <w:p w14:paraId="65A0FB8B"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f) por acordo entre as partes, reduzido a termo no processo licitatório, desde que haja conveniência para o Município.</w:t>
      </w:r>
    </w:p>
    <w:p w14:paraId="6BDEE1AE" w14:textId="15825CDB" w:rsidR="0077118F" w:rsidRDefault="0077118F" w:rsidP="0077118F">
      <w:pPr>
        <w:ind w:right="-427" w:firstLine="1134"/>
        <w:jc w:val="both"/>
        <w:rPr>
          <w:rFonts w:ascii="Arial" w:hAnsi="Arial" w:cs="Arial"/>
          <w:bCs/>
          <w:sz w:val="24"/>
          <w:szCs w:val="24"/>
        </w:rPr>
      </w:pPr>
      <w:r w:rsidRPr="008F57B0">
        <w:rPr>
          <w:rFonts w:ascii="Arial" w:hAnsi="Arial" w:cs="Arial"/>
          <w:bCs/>
          <w:sz w:val="24"/>
          <w:szCs w:val="24"/>
        </w:rPr>
        <w:t>g) O contrato originado na presente licitação poderá ser rescindido, por qualquer das partes, a qualquer tempo, mediante aviso prévio de 60 (sessenta) dias.</w:t>
      </w:r>
    </w:p>
    <w:p w14:paraId="4530FA1A" w14:textId="77777777" w:rsidR="008D7AAA" w:rsidRPr="008F57B0" w:rsidRDefault="008D7AAA" w:rsidP="0077118F">
      <w:pPr>
        <w:ind w:right="-427" w:firstLine="1134"/>
        <w:jc w:val="both"/>
        <w:rPr>
          <w:rFonts w:ascii="Arial" w:hAnsi="Arial" w:cs="Arial"/>
          <w:bCs/>
          <w:sz w:val="24"/>
          <w:szCs w:val="24"/>
        </w:rPr>
      </w:pPr>
    </w:p>
    <w:p w14:paraId="6084B669"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CLÁUSULA DÉCIMA SEGUNDA - DA LEI REGRADORA</w:t>
      </w:r>
    </w:p>
    <w:p w14:paraId="5E56D10E" w14:textId="28758572" w:rsidR="0077118F"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A presente contratação reger-se-á pela Lei nº 14.133/21, na modalidade de Dispensa de </w:t>
      </w:r>
      <w:r>
        <w:rPr>
          <w:rFonts w:ascii="Arial" w:hAnsi="Arial" w:cs="Arial"/>
          <w:sz w:val="24"/>
          <w:szCs w:val="24"/>
        </w:rPr>
        <w:t>L</w:t>
      </w:r>
      <w:r w:rsidRPr="008F57B0">
        <w:rPr>
          <w:rFonts w:ascii="Arial" w:hAnsi="Arial" w:cs="Arial"/>
          <w:sz w:val="24"/>
          <w:szCs w:val="24"/>
        </w:rPr>
        <w:t xml:space="preserve">icitação nº </w:t>
      </w:r>
      <w:r>
        <w:rPr>
          <w:rFonts w:ascii="Arial" w:hAnsi="Arial" w:cs="Arial"/>
          <w:sz w:val="24"/>
          <w:szCs w:val="24"/>
        </w:rPr>
        <w:t>0</w:t>
      </w:r>
      <w:r w:rsidR="0030249C">
        <w:rPr>
          <w:rFonts w:ascii="Arial" w:hAnsi="Arial" w:cs="Arial"/>
          <w:sz w:val="24"/>
          <w:szCs w:val="24"/>
        </w:rPr>
        <w:t>40</w:t>
      </w:r>
      <w:r w:rsidRPr="008F57B0">
        <w:rPr>
          <w:rFonts w:ascii="Arial" w:hAnsi="Arial" w:cs="Arial"/>
          <w:sz w:val="24"/>
          <w:szCs w:val="24"/>
        </w:rPr>
        <w:t>/2025 e seus anexos, juntamente com normas de direito público, resolverão os casos omissos.</w:t>
      </w:r>
    </w:p>
    <w:p w14:paraId="430444A6" w14:textId="77777777" w:rsidR="0058221B" w:rsidRPr="008F57B0" w:rsidRDefault="0058221B" w:rsidP="0077118F">
      <w:pPr>
        <w:ind w:right="-427" w:firstLine="1134"/>
        <w:jc w:val="both"/>
        <w:rPr>
          <w:rFonts w:ascii="Arial" w:hAnsi="Arial" w:cs="Arial"/>
          <w:sz w:val="24"/>
          <w:szCs w:val="24"/>
        </w:rPr>
      </w:pPr>
    </w:p>
    <w:p w14:paraId="439EEA0A" w14:textId="77777777" w:rsidR="0077118F" w:rsidRPr="008F57B0" w:rsidRDefault="0077118F" w:rsidP="0077118F">
      <w:pPr>
        <w:spacing w:line="360" w:lineRule="auto"/>
        <w:ind w:left="709" w:right="-427" w:firstLine="425"/>
        <w:jc w:val="both"/>
        <w:rPr>
          <w:rFonts w:ascii="Arial" w:hAnsi="Arial" w:cs="Arial"/>
          <w:b/>
          <w:sz w:val="24"/>
          <w:szCs w:val="24"/>
        </w:rPr>
      </w:pPr>
      <w:r w:rsidRPr="008F57B0">
        <w:rPr>
          <w:rFonts w:ascii="Arial" w:hAnsi="Arial" w:cs="Arial"/>
          <w:b/>
          <w:sz w:val="24"/>
          <w:szCs w:val="24"/>
        </w:rPr>
        <w:t xml:space="preserve">CLÁUSULA DÉCIMA TERCEIRA – DO REEQUILÍBRIO ECONÔMICO-FINANCEIRO </w:t>
      </w:r>
    </w:p>
    <w:p w14:paraId="42856750" w14:textId="77777777" w:rsidR="0077118F" w:rsidRPr="008F57B0" w:rsidRDefault="0077118F" w:rsidP="0077118F">
      <w:pPr>
        <w:ind w:right="-427"/>
        <w:jc w:val="both"/>
        <w:rPr>
          <w:rFonts w:ascii="Arial" w:hAnsi="Arial" w:cs="Arial"/>
          <w:b/>
          <w:sz w:val="24"/>
          <w:szCs w:val="24"/>
        </w:rPr>
      </w:pPr>
      <w:r w:rsidRPr="008F57B0">
        <w:rPr>
          <w:rFonts w:ascii="Arial" w:hAnsi="Arial" w:cs="Arial"/>
          <w:sz w:val="24"/>
          <w:szCs w:val="24"/>
        </w:rPr>
        <w:t>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a correspondente comprovação da ocorrência e do impacto gerado, respeitando-se a repartição objetiva de risco estabelecida.</w:t>
      </w:r>
    </w:p>
    <w:p w14:paraId="12D92E33"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I – O reequilíbrio econômico-financeiro poderá ser indicado pelo CONTRATANTE ou solicitado pela CONTRATADA.</w:t>
      </w:r>
    </w:p>
    <w:p w14:paraId="30CE0E9B"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II – Em sendo solicitado o reequilíbrio econômico-financeiro, o CONTRATANTE responderá ao pedido dentro do prazo máximo de 10 (dez) dias úteis contados da data do protocolo correspondente, devidamente instruído da documentação suporte.</w:t>
      </w:r>
    </w:p>
    <w:p w14:paraId="6C130D00"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III – Dentro do prazo previsto no item acima, o CONTRATANTE poderá requerer esclarecimentos e realizar diligências junto a CONTRATADA ou a terceiros, hipótese em que o prazo para resposta será suspenso.</w:t>
      </w:r>
    </w:p>
    <w:p w14:paraId="31E697C9"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IV – Poderá haver a repactuação dos preços vinculados a mão-de-obra mediante a demonstração analítica da variação dos custos contratuais com data vinculada a apresentação das propostas para os custos decorrentes do mercado; ou da data vinculada ao acordo, à convenção coletiva ou ao dissidio coletivo ao qual a proposta esteja vinculada, para os custos de mão-de-obra.</w:t>
      </w:r>
    </w:p>
    <w:p w14:paraId="7659CB50"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V – A repactuação deverá observar o intervalo mínimo de um ano contado da data da apresentação da proposta ou da última repactuação.</w:t>
      </w:r>
    </w:p>
    <w:p w14:paraId="6DD9BF56"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VI –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w:t>
      </w:r>
    </w:p>
    <w:p w14:paraId="558E2912"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VII – Quando a contratação envolver mais de uma categoria profissional, a repactuação poderá ser dividida em tantos quantos forem os acordos, convenções ou dissídios coletivos de trabalho das categorias envolvidas na contratação.</w:t>
      </w:r>
    </w:p>
    <w:p w14:paraId="49CA87DB" w14:textId="6AF9ECBD" w:rsidR="0077118F" w:rsidRDefault="0077118F" w:rsidP="0077118F">
      <w:pPr>
        <w:ind w:right="-427"/>
        <w:jc w:val="both"/>
        <w:rPr>
          <w:rFonts w:ascii="Arial" w:hAnsi="Arial" w:cs="Arial"/>
          <w:sz w:val="24"/>
          <w:szCs w:val="24"/>
        </w:rPr>
      </w:pPr>
      <w:r w:rsidRPr="008F57B0">
        <w:rPr>
          <w:rFonts w:ascii="Arial" w:hAnsi="Arial" w:cs="Arial"/>
          <w:sz w:val="24"/>
          <w:szCs w:val="24"/>
        </w:rPr>
        <w:t>VIII – A repactuação será precedida de solicitação de contratado acompanhada de demonstração analítica da variação dos custos, por meio da apresentação da planilha de custos e formação de preços, ou do novo acordo, convenção ou sentença normativa que fundamente a repactuação.</w:t>
      </w:r>
    </w:p>
    <w:p w14:paraId="10FC04C0" w14:textId="77777777" w:rsidR="005F33EA" w:rsidRPr="008F57B0" w:rsidRDefault="005F33EA" w:rsidP="0077118F">
      <w:pPr>
        <w:ind w:right="-427"/>
        <w:jc w:val="both"/>
        <w:rPr>
          <w:rFonts w:ascii="Arial" w:hAnsi="Arial" w:cs="Arial"/>
          <w:sz w:val="24"/>
          <w:szCs w:val="24"/>
        </w:rPr>
      </w:pPr>
    </w:p>
    <w:p w14:paraId="79CAC11C" w14:textId="77777777" w:rsidR="0077118F" w:rsidRPr="008F57B0" w:rsidRDefault="0077118F" w:rsidP="0077118F">
      <w:pPr>
        <w:spacing w:line="360" w:lineRule="auto"/>
        <w:ind w:right="-427"/>
        <w:jc w:val="both"/>
        <w:rPr>
          <w:rFonts w:ascii="Arial" w:hAnsi="Arial" w:cs="Arial"/>
          <w:b/>
          <w:sz w:val="24"/>
          <w:szCs w:val="24"/>
        </w:rPr>
      </w:pPr>
      <w:r w:rsidRPr="008F57B0">
        <w:rPr>
          <w:rFonts w:ascii="Arial" w:hAnsi="Arial" w:cs="Arial"/>
          <w:b/>
          <w:sz w:val="24"/>
          <w:szCs w:val="24"/>
        </w:rPr>
        <w:t xml:space="preserve">                CLÁUSULA DÉCIMA QUARTA - DO REAJUSTAMENTO </w:t>
      </w:r>
    </w:p>
    <w:p w14:paraId="725F463B" w14:textId="2F4EF76B" w:rsidR="0077118F" w:rsidRDefault="0077118F" w:rsidP="0077118F">
      <w:pPr>
        <w:ind w:left="142" w:right="-427" w:firstLine="709"/>
        <w:jc w:val="both"/>
        <w:rPr>
          <w:rFonts w:ascii="Arial" w:hAnsi="Arial" w:cs="Arial"/>
          <w:sz w:val="24"/>
          <w:szCs w:val="24"/>
        </w:rPr>
      </w:pPr>
      <w:r w:rsidRPr="008F57B0">
        <w:rPr>
          <w:rFonts w:ascii="Arial" w:hAnsi="Arial" w:cs="Arial"/>
          <w:sz w:val="24"/>
          <w:szCs w:val="24"/>
        </w:rPr>
        <w:t>O valor relativo ao objeto do presente contrato poderá ser reajustado a contar da data-base vinculada à data do orçamento estimado, através do índice IPCA/IBGE;</w:t>
      </w:r>
    </w:p>
    <w:p w14:paraId="4C163766" w14:textId="77777777" w:rsidR="0077118F" w:rsidRPr="008F57B0" w:rsidRDefault="0077118F" w:rsidP="0077118F">
      <w:pPr>
        <w:widowControl w:val="0"/>
        <w:suppressAutoHyphens/>
        <w:ind w:right="-427" w:firstLine="1134"/>
        <w:jc w:val="both"/>
        <w:rPr>
          <w:rFonts w:ascii="Arial" w:hAnsi="Arial" w:cs="Arial"/>
          <w:b/>
          <w:sz w:val="24"/>
          <w:szCs w:val="24"/>
        </w:rPr>
      </w:pPr>
      <w:r w:rsidRPr="008F57B0">
        <w:rPr>
          <w:rFonts w:ascii="Arial" w:hAnsi="Arial" w:cs="Arial"/>
          <w:b/>
          <w:sz w:val="24"/>
          <w:szCs w:val="24"/>
        </w:rPr>
        <w:t>CLÁUSULA DÉCIMA QUINTA – DA VINCULAÇÃO AO PROCESSO</w:t>
      </w:r>
    </w:p>
    <w:p w14:paraId="0B582889" w14:textId="5AF91686" w:rsidR="0077118F" w:rsidRDefault="0077118F" w:rsidP="0077118F">
      <w:pPr>
        <w:ind w:right="-427" w:firstLine="1134"/>
        <w:jc w:val="both"/>
        <w:rPr>
          <w:rFonts w:ascii="Arial" w:hAnsi="Arial" w:cs="Arial"/>
          <w:sz w:val="24"/>
          <w:szCs w:val="24"/>
        </w:rPr>
      </w:pPr>
      <w:r w:rsidRPr="008F57B0">
        <w:rPr>
          <w:rFonts w:ascii="Arial" w:hAnsi="Arial" w:cs="Arial"/>
          <w:sz w:val="24"/>
          <w:szCs w:val="24"/>
        </w:rPr>
        <w:t>Este contrato fica vinculada ao processo licitatório modalidade Dispensa de Licitação Nº 0</w:t>
      </w:r>
      <w:r w:rsidR="00766A5B">
        <w:rPr>
          <w:rFonts w:ascii="Arial" w:hAnsi="Arial" w:cs="Arial"/>
          <w:sz w:val="24"/>
          <w:szCs w:val="24"/>
        </w:rPr>
        <w:t>40</w:t>
      </w:r>
      <w:r w:rsidRPr="008F57B0">
        <w:rPr>
          <w:rFonts w:ascii="Arial" w:hAnsi="Arial" w:cs="Arial"/>
          <w:sz w:val="24"/>
          <w:szCs w:val="24"/>
        </w:rPr>
        <w:t>/2025 e seus anexos.</w:t>
      </w:r>
    </w:p>
    <w:p w14:paraId="608C9FAF" w14:textId="77777777" w:rsidR="0058221B" w:rsidRPr="008F57B0" w:rsidRDefault="0058221B" w:rsidP="0077118F">
      <w:pPr>
        <w:ind w:right="-427" w:firstLine="1134"/>
        <w:jc w:val="both"/>
        <w:rPr>
          <w:rFonts w:ascii="Arial" w:hAnsi="Arial" w:cs="Arial"/>
          <w:sz w:val="24"/>
          <w:szCs w:val="24"/>
        </w:rPr>
      </w:pPr>
    </w:p>
    <w:p w14:paraId="5017D980"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CLÁUSULA DÉCIMA SEXTA - DO FORO</w:t>
      </w:r>
    </w:p>
    <w:p w14:paraId="3DFFD326" w14:textId="77777777" w:rsidR="0077118F" w:rsidRPr="008F57B0" w:rsidRDefault="0077118F" w:rsidP="0077118F">
      <w:pPr>
        <w:tabs>
          <w:tab w:val="left" w:pos="288"/>
          <w:tab w:val="left" w:pos="1008"/>
          <w:tab w:val="left" w:pos="1728"/>
          <w:tab w:val="left" w:pos="2448"/>
          <w:tab w:val="left" w:pos="3168"/>
          <w:tab w:val="left" w:pos="3888"/>
          <w:tab w:val="left" w:pos="4608"/>
          <w:tab w:val="left" w:pos="5328"/>
          <w:tab w:val="left" w:pos="6048"/>
          <w:tab w:val="left" w:pos="6768"/>
        </w:tabs>
        <w:ind w:right="-427" w:firstLine="1134"/>
        <w:jc w:val="both"/>
        <w:rPr>
          <w:rFonts w:ascii="Arial" w:hAnsi="Arial" w:cs="Arial"/>
          <w:sz w:val="24"/>
          <w:szCs w:val="24"/>
        </w:rPr>
      </w:pPr>
      <w:r w:rsidRPr="008F57B0">
        <w:rPr>
          <w:rFonts w:ascii="Arial" w:hAnsi="Arial" w:cs="Arial"/>
          <w:sz w:val="24"/>
          <w:szCs w:val="24"/>
        </w:rPr>
        <w:t>As partes elegem o Foro da Comarca de Guaporé/RS com renúncia expressa de qualquer outro, por mais privilegiado que seja, para dirimir dúvidas porventura emergentes da presente contratação.</w:t>
      </w:r>
    </w:p>
    <w:p w14:paraId="1A5435DE" w14:textId="438673EB" w:rsidR="0077118F" w:rsidRDefault="0077118F" w:rsidP="0077118F">
      <w:pPr>
        <w:tabs>
          <w:tab w:val="left" w:pos="288"/>
          <w:tab w:val="left" w:pos="1008"/>
          <w:tab w:val="left" w:pos="1728"/>
          <w:tab w:val="left" w:pos="2448"/>
          <w:tab w:val="left" w:pos="3168"/>
          <w:tab w:val="left" w:pos="3888"/>
          <w:tab w:val="left" w:pos="4608"/>
          <w:tab w:val="left" w:pos="5328"/>
          <w:tab w:val="left" w:pos="6048"/>
          <w:tab w:val="left" w:pos="6768"/>
        </w:tabs>
        <w:ind w:right="-427" w:firstLine="1134"/>
        <w:jc w:val="both"/>
        <w:rPr>
          <w:rFonts w:ascii="Arial" w:hAnsi="Arial" w:cs="Arial"/>
          <w:sz w:val="24"/>
          <w:szCs w:val="24"/>
        </w:rPr>
      </w:pPr>
      <w:r w:rsidRPr="008F57B0">
        <w:rPr>
          <w:rFonts w:ascii="Arial" w:hAnsi="Arial" w:cs="Arial"/>
          <w:sz w:val="24"/>
          <w:szCs w:val="24"/>
        </w:rPr>
        <w:t>E por estarem assim justos e contratados, assinam o presente instrumento, em 2 (duas) vias de igual teor e forma, na presença das testemunhas ao final subscritas, para que o mesmo produza todos os jurídicos e legais efeitos.</w:t>
      </w:r>
    </w:p>
    <w:p w14:paraId="2BA3500E" w14:textId="029DA8BC" w:rsidR="0077118F" w:rsidRDefault="0077118F" w:rsidP="0077118F">
      <w:pPr>
        <w:tabs>
          <w:tab w:val="left" w:pos="288"/>
          <w:tab w:val="left" w:pos="1008"/>
          <w:tab w:val="left" w:pos="1728"/>
          <w:tab w:val="left" w:pos="2448"/>
          <w:tab w:val="left" w:pos="3168"/>
          <w:tab w:val="left" w:pos="3888"/>
          <w:tab w:val="left" w:pos="4608"/>
          <w:tab w:val="left" w:pos="5328"/>
          <w:tab w:val="left" w:pos="6048"/>
          <w:tab w:val="left" w:pos="6768"/>
        </w:tabs>
        <w:ind w:firstLine="1134"/>
        <w:jc w:val="right"/>
        <w:rPr>
          <w:rFonts w:ascii="Arial" w:hAnsi="Arial" w:cs="Arial"/>
          <w:sz w:val="24"/>
          <w:szCs w:val="24"/>
        </w:rPr>
      </w:pPr>
      <w:r w:rsidRPr="00C019B7">
        <w:rPr>
          <w:rFonts w:ascii="Arial" w:hAnsi="Arial" w:cs="Arial"/>
          <w:sz w:val="24"/>
          <w:szCs w:val="24"/>
        </w:rPr>
        <w:t xml:space="preserve">São Valentim do /RS, </w:t>
      </w:r>
    </w:p>
    <w:p w14:paraId="755ED650" w14:textId="5250A6BC" w:rsidR="005D2ECD" w:rsidRDefault="005D2ECD" w:rsidP="0077118F">
      <w:pPr>
        <w:tabs>
          <w:tab w:val="left" w:pos="288"/>
          <w:tab w:val="left" w:pos="1008"/>
          <w:tab w:val="left" w:pos="1728"/>
          <w:tab w:val="left" w:pos="2448"/>
          <w:tab w:val="left" w:pos="3168"/>
          <w:tab w:val="left" w:pos="3888"/>
          <w:tab w:val="left" w:pos="4608"/>
          <w:tab w:val="left" w:pos="5328"/>
          <w:tab w:val="left" w:pos="6048"/>
          <w:tab w:val="left" w:pos="6768"/>
        </w:tabs>
        <w:ind w:firstLine="1134"/>
        <w:jc w:val="right"/>
        <w:rPr>
          <w:rFonts w:ascii="Arial" w:hAnsi="Arial" w:cs="Arial"/>
          <w:sz w:val="24"/>
          <w:szCs w:val="24"/>
        </w:rPr>
      </w:pPr>
    </w:p>
    <w:p w14:paraId="3B963746" w14:textId="77777777" w:rsidR="0077118F" w:rsidRPr="00C019B7" w:rsidRDefault="0077118F" w:rsidP="00D92065">
      <w:pPr>
        <w:pStyle w:val="SemEspaamento"/>
        <w:rPr>
          <w:rFonts w:ascii="Arial" w:hAnsi="Arial" w:cs="Arial"/>
        </w:rPr>
      </w:pPr>
      <w:r w:rsidRPr="00C019B7">
        <w:rPr>
          <w:rFonts w:ascii="Arial" w:hAnsi="Arial" w:cs="Arial"/>
        </w:rPr>
        <w:t>CONTRATANTE: ________________________________________</w:t>
      </w:r>
    </w:p>
    <w:p w14:paraId="0CD340BD" w14:textId="77777777" w:rsidR="0077118F" w:rsidRPr="0058221B" w:rsidRDefault="0077118F" w:rsidP="0077118F">
      <w:pPr>
        <w:pStyle w:val="SemEspaamento"/>
        <w:jc w:val="center"/>
        <w:rPr>
          <w:rFonts w:ascii="Arial" w:hAnsi="Arial" w:cs="Arial"/>
          <w:b/>
          <w:bCs/>
        </w:rPr>
      </w:pPr>
      <w:r w:rsidRPr="00C019B7">
        <w:rPr>
          <w:rFonts w:ascii="Arial" w:hAnsi="Arial" w:cs="Arial"/>
        </w:rPr>
        <w:t xml:space="preserve">                         </w:t>
      </w:r>
      <w:r w:rsidRPr="0058221B">
        <w:rPr>
          <w:rFonts w:ascii="Arial" w:hAnsi="Arial" w:cs="Arial"/>
          <w:b/>
          <w:bCs/>
        </w:rPr>
        <w:t>MUNICÍPIO DE SÃO VALENTIM DO SUL</w:t>
      </w:r>
    </w:p>
    <w:p w14:paraId="1F675101" w14:textId="24B28219" w:rsidR="0077118F" w:rsidRDefault="0077118F" w:rsidP="0077118F">
      <w:pPr>
        <w:pStyle w:val="SemEspaamento"/>
        <w:jc w:val="center"/>
        <w:rPr>
          <w:rFonts w:ascii="Arial" w:hAnsi="Arial" w:cs="Arial"/>
        </w:rPr>
      </w:pPr>
      <w:r w:rsidRPr="00C019B7">
        <w:rPr>
          <w:rFonts w:ascii="Arial" w:hAnsi="Arial" w:cs="Arial"/>
        </w:rPr>
        <w:t xml:space="preserve">                      P/ Prefeito Municipal Moisés Cavanus</w:t>
      </w:r>
    </w:p>
    <w:p w14:paraId="6F35CC66" w14:textId="77777777" w:rsidR="0079662A" w:rsidRDefault="0079662A" w:rsidP="0077118F">
      <w:pPr>
        <w:pStyle w:val="SemEspaamento"/>
        <w:jc w:val="center"/>
        <w:rPr>
          <w:rFonts w:ascii="Arial" w:hAnsi="Arial" w:cs="Arial"/>
        </w:rPr>
      </w:pPr>
    </w:p>
    <w:p w14:paraId="29AC7483" w14:textId="77777777" w:rsidR="0079662A" w:rsidRPr="00C019B7" w:rsidRDefault="0079662A" w:rsidP="0077118F">
      <w:pPr>
        <w:pStyle w:val="SemEspaamento"/>
        <w:jc w:val="center"/>
        <w:rPr>
          <w:rFonts w:ascii="Arial" w:hAnsi="Arial" w:cs="Arial"/>
        </w:rPr>
      </w:pPr>
    </w:p>
    <w:p w14:paraId="730F5FAF" w14:textId="721D0BFE" w:rsidR="0077118F" w:rsidRPr="00C019B7" w:rsidRDefault="0077118F" w:rsidP="0077118F">
      <w:pPr>
        <w:ind w:right="425"/>
        <w:rPr>
          <w:rFonts w:ascii="Arial" w:hAnsi="Arial" w:cs="Arial"/>
          <w:sz w:val="24"/>
          <w:szCs w:val="24"/>
        </w:rPr>
      </w:pPr>
      <w:r w:rsidRPr="00C019B7">
        <w:rPr>
          <w:rFonts w:ascii="Arial" w:hAnsi="Arial" w:cs="Arial"/>
          <w:sz w:val="24"/>
          <w:szCs w:val="24"/>
        </w:rPr>
        <w:t xml:space="preserve">    </w:t>
      </w:r>
      <w:r>
        <w:rPr>
          <w:rFonts w:ascii="Arial" w:hAnsi="Arial" w:cs="Arial"/>
          <w:sz w:val="24"/>
          <w:szCs w:val="24"/>
        </w:rPr>
        <w:t xml:space="preserve">  </w:t>
      </w:r>
      <w:r w:rsidR="0079662A">
        <w:rPr>
          <w:rFonts w:ascii="Arial" w:hAnsi="Arial" w:cs="Arial"/>
          <w:sz w:val="24"/>
          <w:szCs w:val="24"/>
        </w:rPr>
        <w:t>C</w:t>
      </w:r>
      <w:r w:rsidRPr="00C019B7">
        <w:rPr>
          <w:rFonts w:ascii="Arial" w:hAnsi="Arial" w:cs="Arial"/>
          <w:sz w:val="24"/>
          <w:szCs w:val="24"/>
        </w:rPr>
        <w:t>ONTRATADA:______________________________________________</w:t>
      </w:r>
    </w:p>
    <w:p w14:paraId="2FD6A2C7" w14:textId="77777777" w:rsidR="0077118F" w:rsidRPr="0058221B" w:rsidRDefault="0077118F" w:rsidP="0077118F">
      <w:pPr>
        <w:pStyle w:val="SemEspaamento"/>
        <w:jc w:val="center"/>
        <w:rPr>
          <w:rFonts w:ascii="Arial" w:hAnsi="Arial" w:cs="Arial"/>
          <w:b/>
          <w:bCs/>
        </w:rPr>
      </w:pPr>
      <w:r w:rsidRPr="0058221B">
        <w:rPr>
          <w:rFonts w:ascii="Arial" w:hAnsi="Arial" w:cs="Arial"/>
          <w:b/>
          <w:bCs/>
        </w:rPr>
        <w:t>Empresa</w:t>
      </w:r>
    </w:p>
    <w:p w14:paraId="582F7CD7" w14:textId="635C9F93" w:rsidR="0077118F" w:rsidRDefault="0077118F" w:rsidP="0077118F">
      <w:pPr>
        <w:pStyle w:val="SemEspaamento"/>
        <w:jc w:val="center"/>
        <w:rPr>
          <w:rFonts w:ascii="Arial" w:hAnsi="Arial" w:cs="Arial"/>
        </w:rPr>
      </w:pPr>
      <w:r w:rsidRPr="00C019B7">
        <w:rPr>
          <w:rFonts w:ascii="Arial" w:hAnsi="Arial" w:cs="Arial"/>
        </w:rPr>
        <w:t xml:space="preserve">P/ sócio(a) admin. </w:t>
      </w:r>
    </w:p>
    <w:p w14:paraId="7362C056" w14:textId="2E799FB3" w:rsidR="00766A5B" w:rsidRDefault="00766A5B" w:rsidP="0077118F">
      <w:pPr>
        <w:pStyle w:val="SemEspaamento"/>
        <w:jc w:val="center"/>
        <w:rPr>
          <w:rFonts w:ascii="Arial" w:hAnsi="Arial" w:cs="Arial"/>
        </w:rPr>
      </w:pPr>
    </w:p>
    <w:p w14:paraId="0B67B5B4" w14:textId="1BAB56D7" w:rsidR="0079662A" w:rsidRDefault="0079662A" w:rsidP="0077118F">
      <w:pPr>
        <w:pStyle w:val="SemEspaamento"/>
        <w:jc w:val="center"/>
        <w:rPr>
          <w:rFonts w:ascii="Arial" w:hAnsi="Arial" w:cs="Arial"/>
        </w:rPr>
      </w:pPr>
    </w:p>
    <w:p w14:paraId="172F351F" w14:textId="0915B6E3" w:rsidR="007B2F50" w:rsidRDefault="007B2F50" w:rsidP="0077118F">
      <w:pPr>
        <w:pStyle w:val="SemEspaamento"/>
        <w:jc w:val="center"/>
        <w:rPr>
          <w:rFonts w:ascii="Arial" w:hAnsi="Arial" w:cs="Arial"/>
        </w:rPr>
      </w:pPr>
    </w:p>
    <w:p w14:paraId="1D9197CA" w14:textId="7AC0B446" w:rsidR="0058221B" w:rsidRPr="00C019B7" w:rsidRDefault="0058221B" w:rsidP="0058221B">
      <w:pPr>
        <w:pStyle w:val="SemEspaamento"/>
        <w:jc w:val="center"/>
        <w:rPr>
          <w:rFonts w:ascii="Arial" w:hAnsi="Arial" w:cs="Arial"/>
        </w:rPr>
      </w:pPr>
      <w:r>
        <w:rPr>
          <w:rFonts w:ascii="Arial" w:hAnsi="Arial" w:cs="Arial"/>
        </w:rPr>
        <w:t>JUCILÉIA MARCOLIN</w:t>
      </w:r>
    </w:p>
    <w:p w14:paraId="7578DFFE" w14:textId="77777777" w:rsidR="0058221B" w:rsidRPr="0058221B" w:rsidRDefault="0058221B" w:rsidP="0058221B">
      <w:pPr>
        <w:pStyle w:val="SemEspaamento"/>
        <w:jc w:val="center"/>
        <w:rPr>
          <w:rFonts w:ascii="Arial" w:hAnsi="Arial" w:cs="Arial"/>
          <w:b/>
          <w:bCs/>
        </w:rPr>
      </w:pPr>
      <w:r w:rsidRPr="0058221B">
        <w:rPr>
          <w:rFonts w:ascii="Arial" w:hAnsi="Arial" w:cs="Arial"/>
          <w:b/>
          <w:bCs/>
        </w:rPr>
        <w:t>Fiscal - Portaria nº 731/2024</w:t>
      </w:r>
    </w:p>
    <w:p w14:paraId="2115E707" w14:textId="77777777" w:rsidR="007B2F50" w:rsidRPr="0058221B" w:rsidRDefault="007B2F50" w:rsidP="0077118F">
      <w:pPr>
        <w:pStyle w:val="SemEspaamento"/>
        <w:jc w:val="center"/>
        <w:rPr>
          <w:rFonts w:ascii="Arial" w:hAnsi="Arial" w:cs="Arial"/>
          <w:b/>
          <w:bCs/>
        </w:rPr>
      </w:pPr>
    </w:p>
    <w:p w14:paraId="3D53FCA7" w14:textId="77777777" w:rsidR="0079662A" w:rsidRPr="00C019B7" w:rsidRDefault="0079662A" w:rsidP="0077118F">
      <w:pPr>
        <w:pStyle w:val="SemEspaamento"/>
        <w:jc w:val="center"/>
        <w:rPr>
          <w:rFonts w:ascii="Arial" w:hAnsi="Arial" w:cs="Arial"/>
        </w:rPr>
      </w:pPr>
    </w:p>
    <w:p w14:paraId="6FED80E0" w14:textId="77777777" w:rsidR="0077118F" w:rsidRPr="00C019B7" w:rsidRDefault="0077118F" w:rsidP="0077118F">
      <w:pPr>
        <w:pStyle w:val="SemEspaamento"/>
        <w:ind w:right="-285"/>
        <w:jc w:val="right"/>
        <w:rPr>
          <w:rFonts w:ascii="Arial" w:hAnsi="Arial" w:cs="Arial"/>
        </w:rPr>
      </w:pPr>
      <w:r w:rsidRPr="00C019B7">
        <w:rPr>
          <w:rFonts w:ascii="Arial" w:hAnsi="Arial" w:cs="Arial"/>
        </w:rPr>
        <w:t>Aprovo nos termos da Lei 14.133/2021</w:t>
      </w:r>
    </w:p>
    <w:p w14:paraId="0575F855" w14:textId="77777777" w:rsidR="0077118F" w:rsidRPr="00C019B7" w:rsidRDefault="0077118F" w:rsidP="0077118F">
      <w:pPr>
        <w:pStyle w:val="SemEspaamento"/>
        <w:ind w:right="-285"/>
        <w:jc w:val="right"/>
        <w:rPr>
          <w:rFonts w:ascii="Arial" w:hAnsi="Arial" w:cs="Arial"/>
        </w:rPr>
      </w:pPr>
      <w:r w:rsidRPr="00C019B7">
        <w:rPr>
          <w:rFonts w:ascii="Arial" w:hAnsi="Arial" w:cs="Arial"/>
        </w:rPr>
        <w:t xml:space="preserve"> </w:t>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t xml:space="preserve">             São Valentim do Sul-RS, XX xxx 2025</w:t>
      </w:r>
    </w:p>
    <w:p w14:paraId="19C4782C" w14:textId="77777777" w:rsidR="0077118F" w:rsidRPr="00C019B7" w:rsidRDefault="0077118F" w:rsidP="0077118F">
      <w:pPr>
        <w:pStyle w:val="SemEspaamento"/>
        <w:ind w:right="-285"/>
        <w:jc w:val="right"/>
        <w:rPr>
          <w:rFonts w:ascii="Arial" w:hAnsi="Arial" w:cs="Arial"/>
        </w:rPr>
      </w:pPr>
    </w:p>
    <w:p w14:paraId="214A72F1" w14:textId="77777777" w:rsidR="0077118F" w:rsidRPr="00C019B7" w:rsidRDefault="0077118F" w:rsidP="0077118F">
      <w:pPr>
        <w:pStyle w:val="SemEspaamento"/>
        <w:ind w:right="-285"/>
        <w:jc w:val="right"/>
        <w:rPr>
          <w:rFonts w:ascii="Arial" w:hAnsi="Arial" w:cs="Arial"/>
        </w:rPr>
      </w:pPr>
      <w:r w:rsidRPr="00C019B7">
        <w:rPr>
          <w:rFonts w:ascii="Arial" w:hAnsi="Arial" w:cs="Arial"/>
        </w:rPr>
        <w:t xml:space="preserve"> </w:t>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t xml:space="preserve">    Bel. EDUARDO DEBIASI</w:t>
      </w:r>
    </w:p>
    <w:p w14:paraId="40285195" w14:textId="6C2C9DCA" w:rsidR="0077118F" w:rsidRDefault="0077118F" w:rsidP="0077118F">
      <w:pPr>
        <w:pStyle w:val="SemEspaamento"/>
        <w:ind w:right="-285"/>
        <w:jc w:val="right"/>
        <w:rPr>
          <w:rFonts w:ascii="Arial" w:hAnsi="Arial" w:cs="Arial"/>
          <w:b/>
          <w:bCs/>
        </w:rPr>
      </w:pPr>
      <w:r w:rsidRPr="00C019B7">
        <w:rPr>
          <w:rFonts w:ascii="Arial" w:hAnsi="Arial" w:cs="Arial"/>
        </w:rPr>
        <w:t xml:space="preserve">                                                                 </w:t>
      </w:r>
      <w:r w:rsidRPr="0058221B">
        <w:rPr>
          <w:rFonts w:ascii="Arial" w:hAnsi="Arial" w:cs="Arial"/>
          <w:b/>
          <w:bCs/>
        </w:rPr>
        <w:t>Assessor Jurídico – OAB/RS Nº 84.229</w:t>
      </w:r>
    </w:p>
    <w:p w14:paraId="54A1DE84" w14:textId="60E25E6B" w:rsidR="00AD0C99" w:rsidRDefault="00AD0C99" w:rsidP="0077118F">
      <w:pPr>
        <w:pStyle w:val="SemEspaamento"/>
        <w:ind w:right="-285"/>
        <w:jc w:val="right"/>
        <w:rPr>
          <w:rFonts w:ascii="Arial" w:hAnsi="Arial" w:cs="Arial"/>
          <w:b/>
          <w:bCs/>
        </w:rPr>
      </w:pPr>
    </w:p>
    <w:p w14:paraId="674D215C" w14:textId="7382584E" w:rsidR="00AD0C99" w:rsidRDefault="00AD0C99" w:rsidP="00AD0C99">
      <w:pPr>
        <w:pStyle w:val="SemEspaamento"/>
        <w:ind w:right="-285"/>
        <w:jc w:val="center"/>
        <w:rPr>
          <w:rFonts w:ascii="Arial" w:hAnsi="Arial" w:cs="Arial"/>
          <w:b/>
          <w:bCs/>
        </w:rPr>
      </w:pPr>
      <w:r>
        <w:rPr>
          <w:rFonts w:ascii="Arial" w:hAnsi="Arial" w:cs="Arial"/>
          <w:b/>
          <w:bCs/>
        </w:rPr>
        <w:t>Anexo ao Contrato nºXXXX/2025</w:t>
      </w:r>
    </w:p>
    <w:p w14:paraId="6A8296DA" w14:textId="2EE22667" w:rsidR="00AD0C99" w:rsidRDefault="00AD0C99" w:rsidP="0077118F">
      <w:pPr>
        <w:pStyle w:val="SemEspaamento"/>
        <w:ind w:right="-285"/>
        <w:jc w:val="right"/>
        <w:rPr>
          <w:rFonts w:ascii="Arial" w:hAnsi="Arial" w:cs="Arial"/>
          <w:b/>
          <w:bCs/>
        </w:rPr>
      </w:pPr>
    </w:p>
    <w:p w14:paraId="4410D055" w14:textId="77777777" w:rsidR="00AD0C99" w:rsidRPr="00AD0C99" w:rsidRDefault="00AD0C99" w:rsidP="00AD0C99">
      <w:pPr>
        <w:spacing w:before="280" w:after="280"/>
        <w:jc w:val="center"/>
        <w:rPr>
          <w:rFonts w:ascii="Arial" w:eastAsia="Calibri" w:hAnsi="Arial" w:cs="Arial"/>
          <w:sz w:val="24"/>
          <w:szCs w:val="24"/>
        </w:rPr>
      </w:pPr>
      <w:r>
        <w:rPr>
          <w:rFonts w:ascii="Arial" w:eastAsia="Calibri" w:hAnsi="Arial" w:cs="Arial"/>
          <w:b/>
          <w:sz w:val="24"/>
          <w:szCs w:val="24"/>
        </w:rPr>
        <w:t xml:space="preserve">              MODELO </w:t>
      </w:r>
      <w:r w:rsidRPr="00AD0C99">
        <w:rPr>
          <w:rFonts w:ascii="Arial" w:eastAsia="Calibri" w:hAnsi="Arial" w:cs="Arial"/>
          <w:b/>
          <w:sz w:val="24"/>
          <w:szCs w:val="24"/>
        </w:rPr>
        <w:t>CALENDÁRIO DO PLEITO – PROCESSO SUPLEMENTAR CONSELHO TUTELAR</w:t>
      </w:r>
    </w:p>
    <w:tbl>
      <w:tblPr>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9"/>
        <w:gridCol w:w="8080"/>
      </w:tblGrid>
      <w:tr w:rsidR="00AD0C99" w:rsidRPr="00AD0C99" w14:paraId="147CBC2E" w14:textId="77777777" w:rsidTr="00F11043">
        <w:trPr>
          <w:trHeight w:val="265"/>
        </w:trPr>
        <w:tc>
          <w:tcPr>
            <w:tcW w:w="1379" w:type="dxa"/>
          </w:tcPr>
          <w:p w14:paraId="5415327B" w14:textId="77777777" w:rsidR="00AD0C99" w:rsidRPr="00AD0C99" w:rsidRDefault="00AD0C99" w:rsidP="00F11043">
            <w:pPr>
              <w:jc w:val="center"/>
              <w:rPr>
                <w:rFonts w:ascii="Arial" w:eastAsia="Calibri" w:hAnsi="Arial" w:cs="Arial"/>
                <w:sz w:val="24"/>
                <w:szCs w:val="24"/>
              </w:rPr>
            </w:pPr>
            <w:r w:rsidRPr="00AD0C99">
              <w:rPr>
                <w:rFonts w:ascii="Arial" w:eastAsia="Calibri" w:hAnsi="Arial" w:cs="Arial"/>
                <w:b/>
                <w:sz w:val="24"/>
                <w:szCs w:val="24"/>
              </w:rPr>
              <w:t>DATA</w:t>
            </w:r>
          </w:p>
        </w:tc>
        <w:tc>
          <w:tcPr>
            <w:tcW w:w="8080" w:type="dxa"/>
          </w:tcPr>
          <w:p w14:paraId="4C3E7E36" w14:textId="77777777" w:rsidR="00AD0C99" w:rsidRPr="00AD0C99" w:rsidRDefault="00AD0C99" w:rsidP="00F11043">
            <w:pPr>
              <w:jc w:val="center"/>
              <w:rPr>
                <w:rFonts w:ascii="Arial" w:eastAsia="Calibri" w:hAnsi="Arial" w:cs="Arial"/>
                <w:sz w:val="24"/>
                <w:szCs w:val="24"/>
              </w:rPr>
            </w:pPr>
            <w:r w:rsidRPr="00AD0C99">
              <w:rPr>
                <w:rFonts w:ascii="Arial" w:eastAsia="Calibri" w:hAnsi="Arial" w:cs="Arial"/>
                <w:b/>
                <w:sz w:val="24"/>
                <w:szCs w:val="24"/>
              </w:rPr>
              <w:t>EVENTO</w:t>
            </w:r>
          </w:p>
        </w:tc>
      </w:tr>
      <w:tr w:rsidR="00AD0C99" w:rsidRPr="00AD0C99" w14:paraId="2D26F5A9" w14:textId="77777777" w:rsidTr="00F11043">
        <w:tc>
          <w:tcPr>
            <w:tcW w:w="1379" w:type="dxa"/>
          </w:tcPr>
          <w:p w14:paraId="104BED08" w14:textId="77777777" w:rsidR="00AD0C99" w:rsidRPr="00AD0C99" w:rsidRDefault="00AD0C99" w:rsidP="00F11043">
            <w:pPr>
              <w:rPr>
                <w:rFonts w:ascii="Arial" w:eastAsia="Calibri" w:hAnsi="Arial" w:cs="Arial"/>
                <w:sz w:val="24"/>
                <w:szCs w:val="24"/>
              </w:rPr>
            </w:pPr>
          </w:p>
        </w:tc>
        <w:tc>
          <w:tcPr>
            <w:tcW w:w="8080" w:type="dxa"/>
          </w:tcPr>
          <w:p w14:paraId="4BD107D9"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Prazo para inscrições</w:t>
            </w:r>
          </w:p>
        </w:tc>
      </w:tr>
      <w:tr w:rsidR="00AD0C99" w:rsidRPr="00AD0C99" w14:paraId="56F44C67" w14:textId="77777777" w:rsidTr="00F11043">
        <w:tc>
          <w:tcPr>
            <w:tcW w:w="1379" w:type="dxa"/>
          </w:tcPr>
          <w:p w14:paraId="4AAB2877" w14:textId="77777777" w:rsidR="00AD0C99" w:rsidRPr="00AD0C99" w:rsidRDefault="00AD0C99" w:rsidP="00F11043">
            <w:pPr>
              <w:tabs>
                <w:tab w:val="left" w:pos="4429"/>
              </w:tabs>
              <w:ind w:firstLine="34"/>
              <w:rPr>
                <w:rFonts w:ascii="Arial" w:eastAsia="Calibri" w:hAnsi="Arial" w:cs="Arial"/>
                <w:sz w:val="24"/>
                <w:szCs w:val="24"/>
              </w:rPr>
            </w:pPr>
          </w:p>
        </w:tc>
        <w:tc>
          <w:tcPr>
            <w:tcW w:w="8080" w:type="dxa"/>
          </w:tcPr>
          <w:p w14:paraId="233C2F6E" w14:textId="77777777" w:rsidR="00AD0C99" w:rsidRPr="00AD0C99" w:rsidRDefault="00AD0C99" w:rsidP="00F11043">
            <w:pPr>
              <w:rPr>
                <w:rFonts w:ascii="Arial" w:eastAsia="Calibri" w:hAnsi="Arial" w:cs="Arial"/>
                <w:sz w:val="24"/>
                <w:szCs w:val="24"/>
              </w:rPr>
            </w:pPr>
            <w:r w:rsidRPr="00AD0C99">
              <w:rPr>
                <w:rFonts w:ascii="Arial" w:eastAsia="Calibri" w:hAnsi="Arial" w:cs="Arial"/>
                <w:sz w:val="24"/>
                <w:szCs w:val="24"/>
              </w:rPr>
              <w:t>Prazo para a deliberação da CEE acerca das inscrições e publicação de Edital com as inscrições homologadas ou não</w:t>
            </w:r>
          </w:p>
        </w:tc>
      </w:tr>
      <w:tr w:rsidR="00AD0C99" w:rsidRPr="00AD0C99" w14:paraId="15CFB2E9" w14:textId="77777777" w:rsidTr="00F11043">
        <w:tc>
          <w:tcPr>
            <w:tcW w:w="1379" w:type="dxa"/>
          </w:tcPr>
          <w:p w14:paraId="7523E328" w14:textId="77777777" w:rsidR="00AD0C99" w:rsidRPr="00AD0C99" w:rsidRDefault="00AD0C99" w:rsidP="00F11043">
            <w:pPr>
              <w:rPr>
                <w:rFonts w:ascii="Arial" w:eastAsia="Calibri" w:hAnsi="Arial" w:cs="Arial"/>
                <w:sz w:val="24"/>
                <w:szCs w:val="24"/>
              </w:rPr>
            </w:pPr>
          </w:p>
        </w:tc>
        <w:tc>
          <w:tcPr>
            <w:tcW w:w="8080" w:type="dxa"/>
          </w:tcPr>
          <w:p w14:paraId="7CCE6A44"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Prazo para apresentação de recurso pelos candidatos ou comunidade</w:t>
            </w:r>
          </w:p>
        </w:tc>
      </w:tr>
      <w:tr w:rsidR="00AD0C99" w:rsidRPr="00AD0C99" w14:paraId="4A7F6406" w14:textId="77777777" w:rsidTr="00F11043">
        <w:trPr>
          <w:trHeight w:val="463"/>
        </w:trPr>
        <w:tc>
          <w:tcPr>
            <w:tcW w:w="1379" w:type="dxa"/>
          </w:tcPr>
          <w:p w14:paraId="5C0F4007" w14:textId="77777777" w:rsidR="00AD0C99" w:rsidRPr="00AD0C99" w:rsidRDefault="00AD0C99" w:rsidP="00F11043">
            <w:pPr>
              <w:rPr>
                <w:rFonts w:ascii="Arial" w:eastAsia="Calibri" w:hAnsi="Arial" w:cs="Arial"/>
                <w:sz w:val="24"/>
                <w:szCs w:val="24"/>
              </w:rPr>
            </w:pPr>
          </w:p>
        </w:tc>
        <w:tc>
          <w:tcPr>
            <w:tcW w:w="8080" w:type="dxa"/>
          </w:tcPr>
          <w:p w14:paraId="50182CE6"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Prazo para o julgamento e da notificação da decisão aos candidatos recorrentes</w:t>
            </w:r>
          </w:p>
        </w:tc>
      </w:tr>
      <w:tr w:rsidR="00AD0C99" w:rsidRPr="00AD0C99" w14:paraId="296643CF" w14:textId="77777777" w:rsidTr="00F11043">
        <w:tc>
          <w:tcPr>
            <w:tcW w:w="1379" w:type="dxa"/>
          </w:tcPr>
          <w:p w14:paraId="142D064F" w14:textId="77777777" w:rsidR="00AD0C99" w:rsidRPr="00AD0C99" w:rsidRDefault="00AD0C99" w:rsidP="00F11043">
            <w:pPr>
              <w:rPr>
                <w:rFonts w:ascii="Arial" w:eastAsia="Calibri" w:hAnsi="Arial" w:cs="Arial"/>
                <w:sz w:val="24"/>
                <w:szCs w:val="24"/>
              </w:rPr>
            </w:pPr>
          </w:p>
        </w:tc>
        <w:tc>
          <w:tcPr>
            <w:tcW w:w="8080" w:type="dxa"/>
          </w:tcPr>
          <w:p w14:paraId="1E57CD28"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Prazo para a publicação de Edital com as inscrições homologadas e candidaturas registradas, e oficiar o Ministério Público.</w:t>
            </w:r>
          </w:p>
        </w:tc>
      </w:tr>
      <w:tr w:rsidR="00AD0C99" w:rsidRPr="00AD0C99" w14:paraId="451755C1" w14:textId="77777777" w:rsidTr="00F11043">
        <w:tc>
          <w:tcPr>
            <w:tcW w:w="1379" w:type="dxa"/>
          </w:tcPr>
          <w:p w14:paraId="53443297" w14:textId="77777777" w:rsidR="00AD0C99" w:rsidRPr="00AD0C99" w:rsidRDefault="00AD0C99" w:rsidP="00F11043">
            <w:pPr>
              <w:rPr>
                <w:rFonts w:ascii="Arial" w:eastAsia="Calibri" w:hAnsi="Arial" w:cs="Arial"/>
                <w:sz w:val="24"/>
                <w:szCs w:val="24"/>
              </w:rPr>
            </w:pPr>
          </w:p>
        </w:tc>
        <w:tc>
          <w:tcPr>
            <w:tcW w:w="8080" w:type="dxa"/>
          </w:tcPr>
          <w:p w14:paraId="7A55B540"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Oficiar o Ministério Público das inscrições</w:t>
            </w:r>
          </w:p>
        </w:tc>
      </w:tr>
      <w:tr w:rsidR="00AD0C99" w:rsidRPr="00AD0C99" w14:paraId="3BE3B875" w14:textId="77777777" w:rsidTr="00F11043">
        <w:tc>
          <w:tcPr>
            <w:tcW w:w="1379" w:type="dxa"/>
          </w:tcPr>
          <w:p w14:paraId="2B41B08B" w14:textId="77777777" w:rsidR="00AD0C99" w:rsidRPr="00AD0C99" w:rsidRDefault="00AD0C99" w:rsidP="00F11043">
            <w:pPr>
              <w:rPr>
                <w:rFonts w:ascii="Arial" w:eastAsia="Calibri" w:hAnsi="Arial" w:cs="Arial"/>
                <w:sz w:val="24"/>
                <w:szCs w:val="24"/>
              </w:rPr>
            </w:pPr>
          </w:p>
        </w:tc>
        <w:tc>
          <w:tcPr>
            <w:tcW w:w="8080" w:type="dxa"/>
          </w:tcPr>
          <w:p w14:paraId="121E9FC3"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Prazo para impugnação pelo Ministério Público</w:t>
            </w:r>
          </w:p>
        </w:tc>
      </w:tr>
      <w:tr w:rsidR="00AD0C99" w:rsidRPr="00AD0C99" w14:paraId="40B828EC" w14:textId="77777777" w:rsidTr="00F11043">
        <w:tc>
          <w:tcPr>
            <w:tcW w:w="1379" w:type="dxa"/>
          </w:tcPr>
          <w:p w14:paraId="2A283852" w14:textId="77777777" w:rsidR="00AD0C99" w:rsidRPr="00AD0C99" w:rsidRDefault="00AD0C99" w:rsidP="00F11043">
            <w:pPr>
              <w:rPr>
                <w:rFonts w:ascii="Arial" w:eastAsia="Calibri" w:hAnsi="Arial" w:cs="Arial"/>
                <w:sz w:val="24"/>
                <w:szCs w:val="24"/>
              </w:rPr>
            </w:pPr>
          </w:p>
        </w:tc>
        <w:tc>
          <w:tcPr>
            <w:tcW w:w="8080" w:type="dxa"/>
          </w:tcPr>
          <w:p w14:paraId="64057721"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Prazo para julgamento pela Comissão</w:t>
            </w:r>
          </w:p>
        </w:tc>
      </w:tr>
      <w:tr w:rsidR="00AD0C99" w:rsidRPr="00AD0C99" w14:paraId="4C798A00" w14:textId="77777777" w:rsidTr="00F11043">
        <w:tc>
          <w:tcPr>
            <w:tcW w:w="1379" w:type="dxa"/>
          </w:tcPr>
          <w:p w14:paraId="7406A9D7" w14:textId="77777777" w:rsidR="00AD0C99" w:rsidRPr="00AD0C99" w:rsidRDefault="00AD0C99" w:rsidP="00F11043">
            <w:pPr>
              <w:rPr>
                <w:rFonts w:ascii="Arial" w:eastAsia="Calibri" w:hAnsi="Arial" w:cs="Arial"/>
                <w:sz w:val="24"/>
                <w:szCs w:val="24"/>
              </w:rPr>
            </w:pPr>
          </w:p>
        </w:tc>
        <w:tc>
          <w:tcPr>
            <w:tcW w:w="8080" w:type="dxa"/>
          </w:tcPr>
          <w:p w14:paraId="3EAEA194"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Publicação da decisão</w:t>
            </w:r>
          </w:p>
        </w:tc>
      </w:tr>
      <w:tr w:rsidR="00AD0C99" w:rsidRPr="00AD0C99" w14:paraId="415D794D" w14:textId="77777777" w:rsidTr="00F11043">
        <w:tc>
          <w:tcPr>
            <w:tcW w:w="1379" w:type="dxa"/>
          </w:tcPr>
          <w:p w14:paraId="6DAFF6AB" w14:textId="77777777" w:rsidR="00AD0C99" w:rsidRPr="00AD0C99" w:rsidRDefault="00AD0C99" w:rsidP="00F11043">
            <w:pPr>
              <w:rPr>
                <w:rFonts w:ascii="Arial" w:eastAsia="Calibri" w:hAnsi="Arial" w:cs="Arial"/>
                <w:sz w:val="24"/>
                <w:szCs w:val="24"/>
              </w:rPr>
            </w:pPr>
          </w:p>
        </w:tc>
        <w:tc>
          <w:tcPr>
            <w:tcW w:w="8080" w:type="dxa"/>
          </w:tcPr>
          <w:p w14:paraId="1296E1B4"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Prazo para recurso à assembleia do COMDICA</w:t>
            </w:r>
          </w:p>
        </w:tc>
      </w:tr>
      <w:tr w:rsidR="00AD0C99" w:rsidRPr="00AD0C99" w14:paraId="691846B4" w14:textId="77777777" w:rsidTr="00F11043">
        <w:tc>
          <w:tcPr>
            <w:tcW w:w="1379" w:type="dxa"/>
          </w:tcPr>
          <w:p w14:paraId="3A0360AE" w14:textId="77777777" w:rsidR="00AD0C99" w:rsidRPr="00AD0C99" w:rsidRDefault="00AD0C99" w:rsidP="00F11043">
            <w:pPr>
              <w:rPr>
                <w:rFonts w:ascii="Arial" w:eastAsia="Calibri" w:hAnsi="Arial" w:cs="Arial"/>
                <w:sz w:val="24"/>
                <w:szCs w:val="24"/>
              </w:rPr>
            </w:pPr>
          </w:p>
        </w:tc>
        <w:tc>
          <w:tcPr>
            <w:tcW w:w="8080" w:type="dxa"/>
          </w:tcPr>
          <w:p w14:paraId="2EA0C7A8"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 xml:space="preserve">Publicação da decisão e publicação </w:t>
            </w:r>
          </w:p>
        </w:tc>
      </w:tr>
      <w:tr w:rsidR="00AD0C99" w:rsidRPr="00AD0C99" w14:paraId="66FF5EBE" w14:textId="77777777" w:rsidTr="00F11043">
        <w:tc>
          <w:tcPr>
            <w:tcW w:w="1379" w:type="dxa"/>
          </w:tcPr>
          <w:p w14:paraId="635D5CF4" w14:textId="77777777" w:rsidR="00AD0C99" w:rsidRPr="00AD0C99" w:rsidRDefault="00AD0C99" w:rsidP="00F11043">
            <w:pPr>
              <w:rPr>
                <w:rFonts w:ascii="Arial" w:eastAsia="Calibri" w:hAnsi="Arial" w:cs="Arial"/>
                <w:sz w:val="24"/>
                <w:szCs w:val="24"/>
              </w:rPr>
            </w:pPr>
          </w:p>
        </w:tc>
        <w:tc>
          <w:tcPr>
            <w:tcW w:w="8080" w:type="dxa"/>
          </w:tcPr>
          <w:p w14:paraId="0FC3D642"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Período das Avaliações Psicológicas, mediante agendamento</w:t>
            </w:r>
          </w:p>
        </w:tc>
      </w:tr>
      <w:tr w:rsidR="00AD0C99" w:rsidRPr="00AD0C99" w14:paraId="4B7F6015" w14:textId="77777777" w:rsidTr="00F11043">
        <w:tc>
          <w:tcPr>
            <w:tcW w:w="1379" w:type="dxa"/>
          </w:tcPr>
          <w:p w14:paraId="6DE284C6" w14:textId="77777777" w:rsidR="00AD0C99" w:rsidRPr="00AD0C99" w:rsidRDefault="00AD0C99" w:rsidP="00F11043">
            <w:pPr>
              <w:rPr>
                <w:rFonts w:ascii="Arial" w:eastAsia="Calibri" w:hAnsi="Arial" w:cs="Arial"/>
                <w:sz w:val="24"/>
                <w:szCs w:val="24"/>
              </w:rPr>
            </w:pPr>
          </w:p>
        </w:tc>
        <w:tc>
          <w:tcPr>
            <w:tcW w:w="8080" w:type="dxa"/>
          </w:tcPr>
          <w:p w14:paraId="260C9365"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Divulgação dos aptos na avaliação Psicológica</w:t>
            </w:r>
          </w:p>
        </w:tc>
      </w:tr>
      <w:tr w:rsidR="00AD0C99" w:rsidRPr="00AD0C99" w14:paraId="26CE0402" w14:textId="77777777" w:rsidTr="00F11043">
        <w:tc>
          <w:tcPr>
            <w:tcW w:w="1379" w:type="dxa"/>
          </w:tcPr>
          <w:p w14:paraId="7095F006" w14:textId="77777777" w:rsidR="00AD0C99" w:rsidRPr="00AD0C99" w:rsidRDefault="00AD0C99" w:rsidP="00F11043">
            <w:pPr>
              <w:rPr>
                <w:rFonts w:ascii="Arial" w:eastAsia="Calibri" w:hAnsi="Arial" w:cs="Arial"/>
                <w:sz w:val="24"/>
                <w:szCs w:val="24"/>
              </w:rPr>
            </w:pPr>
          </w:p>
        </w:tc>
        <w:tc>
          <w:tcPr>
            <w:tcW w:w="8080" w:type="dxa"/>
          </w:tcPr>
          <w:p w14:paraId="432613AF"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Curso Preparatório (manhã)</w:t>
            </w:r>
          </w:p>
        </w:tc>
      </w:tr>
      <w:tr w:rsidR="00AD0C99" w:rsidRPr="00AD0C99" w14:paraId="075C09A1" w14:textId="77777777" w:rsidTr="00F11043">
        <w:tc>
          <w:tcPr>
            <w:tcW w:w="1379" w:type="dxa"/>
          </w:tcPr>
          <w:p w14:paraId="487C75A0" w14:textId="77777777" w:rsidR="00AD0C99" w:rsidRPr="00AD0C99" w:rsidRDefault="00AD0C99" w:rsidP="00F11043">
            <w:pPr>
              <w:rPr>
                <w:rFonts w:ascii="Arial" w:eastAsia="Calibri" w:hAnsi="Arial" w:cs="Arial"/>
                <w:sz w:val="24"/>
                <w:szCs w:val="24"/>
              </w:rPr>
            </w:pPr>
          </w:p>
        </w:tc>
        <w:tc>
          <w:tcPr>
            <w:tcW w:w="8080" w:type="dxa"/>
          </w:tcPr>
          <w:p w14:paraId="69B95E1A"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Prova Escrita (tarde)</w:t>
            </w:r>
          </w:p>
        </w:tc>
      </w:tr>
      <w:tr w:rsidR="00AD0C99" w:rsidRPr="00AD0C99" w14:paraId="6CD8B084" w14:textId="77777777" w:rsidTr="00F11043">
        <w:tc>
          <w:tcPr>
            <w:tcW w:w="1379" w:type="dxa"/>
          </w:tcPr>
          <w:p w14:paraId="70EA1477" w14:textId="77777777" w:rsidR="00AD0C99" w:rsidRPr="00AD0C99" w:rsidRDefault="00AD0C99" w:rsidP="00F11043">
            <w:pPr>
              <w:rPr>
                <w:rFonts w:ascii="Arial" w:eastAsia="Calibri" w:hAnsi="Arial" w:cs="Arial"/>
                <w:sz w:val="24"/>
                <w:szCs w:val="24"/>
              </w:rPr>
            </w:pPr>
          </w:p>
        </w:tc>
        <w:tc>
          <w:tcPr>
            <w:tcW w:w="8080" w:type="dxa"/>
          </w:tcPr>
          <w:p w14:paraId="5F201529"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Identificação das Provas e divulgação do gabarito</w:t>
            </w:r>
          </w:p>
        </w:tc>
      </w:tr>
      <w:tr w:rsidR="00AD0C99" w:rsidRPr="00AD0C99" w14:paraId="0DF32770" w14:textId="77777777" w:rsidTr="00F11043">
        <w:tc>
          <w:tcPr>
            <w:tcW w:w="1379" w:type="dxa"/>
          </w:tcPr>
          <w:p w14:paraId="4FF8A400" w14:textId="77777777" w:rsidR="00AD0C99" w:rsidRPr="00AD0C99" w:rsidRDefault="00AD0C99" w:rsidP="00F11043">
            <w:pPr>
              <w:rPr>
                <w:rFonts w:ascii="Arial" w:eastAsia="Calibri" w:hAnsi="Arial" w:cs="Arial"/>
                <w:sz w:val="24"/>
                <w:szCs w:val="24"/>
              </w:rPr>
            </w:pPr>
          </w:p>
        </w:tc>
        <w:tc>
          <w:tcPr>
            <w:tcW w:w="8080" w:type="dxa"/>
          </w:tcPr>
          <w:p w14:paraId="10B86B25"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Publicação do edital com o resultado das notas</w:t>
            </w:r>
          </w:p>
        </w:tc>
      </w:tr>
      <w:tr w:rsidR="00AD0C99" w:rsidRPr="00AD0C99" w14:paraId="5AD932F1" w14:textId="77777777" w:rsidTr="00F11043">
        <w:tc>
          <w:tcPr>
            <w:tcW w:w="1379" w:type="dxa"/>
          </w:tcPr>
          <w:p w14:paraId="443CA19E" w14:textId="77777777" w:rsidR="00AD0C99" w:rsidRPr="00AD0C99" w:rsidRDefault="00AD0C99" w:rsidP="00F11043">
            <w:pPr>
              <w:rPr>
                <w:rFonts w:ascii="Arial" w:eastAsia="Calibri" w:hAnsi="Arial" w:cs="Arial"/>
                <w:sz w:val="24"/>
                <w:szCs w:val="24"/>
              </w:rPr>
            </w:pPr>
          </w:p>
        </w:tc>
        <w:tc>
          <w:tcPr>
            <w:tcW w:w="8080" w:type="dxa"/>
          </w:tcPr>
          <w:p w14:paraId="6511117F"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Prazo de recursos das notas e questões</w:t>
            </w:r>
          </w:p>
        </w:tc>
      </w:tr>
      <w:tr w:rsidR="00AD0C99" w:rsidRPr="00AD0C99" w14:paraId="6F4237CF" w14:textId="77777777" w:rsidTr="00F11043">
        <w:tc>
          <w:tcPr>
            <w:tcW w:w="1379" w:type="dxa"/>
          </w:tcPr>
          <w:p w14:paraId="5984206A" w14:textId="77777777" w:rsidR="00AD0C99" w:rsidRPr="00AD0C99" w:rsidRDefault="00AD0C99" w:rsidP="00F11043">
            <w:pPr>
              <w:rPr>
                <w:rFonts w:ascii="Arial" w:eastAsia="Calibri" w:hAnsi="Arial" w:cs="Arial"/>
                <w:sz w:val="24"/>
                <w:szCs w:val="24"/>
              </w:rPr>
            </w:pPr>
          </w:p>
        </w:tc>
        <w:tc>
          <w:tcPr>
            <w:tcW w:w="8080" w:type="dxa"/>
          </w:tcPr>
          <w:p w14:paraId="3CDC6CAF"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Publicação do resultado dos recursos e o Edital definitivo das notas</w:t>
            </w:r>
          </w:p>
        </w:tc>
      </w:tr>
      <w:tr w:rsidR="00AD0C99" w:rsidRPr="00AD0C99" w14:paraId="2DFDC8AC" w14:textId="77777777" w:rsidTr="00F11043">
        <w:tc>
          <w:tcPr>
            <w:tcW w:w="1379" w:type="dxa"/>
          </w:tcPr>
          <w:p w14:paraId="5A63EFEB" w14:textId="77777777" w:rsidR="00AD0C99" w:rsidRPr="00AD0C99" w:rsidRDefault="00AD0C99" w:rsidP="00F11043">
            <w:pPr>
              <w:rPr>
                <w:rFonts w:ascii="Arial" w:eastAsia="Calibri" w:hAnsi="Arial" w:cs="Arial"/>
                <w:sz w:val="24"/>
                <w:szCs w:val="24"/>
              </w:rPr>
            </w:pPr>
          </w:p>
        </w:tc>
        <w:tc>
          <w:tcPr>
            <w:tcW w:w="8080" w:type="dxa"/>
          </w:tcPr>
          <w:p w14:paraId="46F7DD9E"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Publicação do Edital dos candidatos com Inscrição Definitiva Homologada</w:t>
            </w:r>
          </w:p>
        </w:tc>
      </w:tr>
      <w:tr w:rsidR="00AD0C99" w:rsidRPr="00AD0C99" w14:paraId="37FD5050" w14:textId="77777777" w:rsidTr="00F11043">
        <w:tc>
          <w:tcPr>
            <w:tcW w:w="1379" w:type="dxa"/>
          </w:tcPr>
          <w:p w14:paraId="7C0832E4" w14:textId="77777777" w:rsidR="00AD0C99" w:rsidRPr="00AD0C99" w:rsidRDefault="00AD0C99" w:rsidP="00F11043">
            <w:pPr>
              <w:rPr>
                <w:rFonts w:ascii="Arial" w:eastAsia="Calibri" w:hAnsi="Arial" w:cs="Arial"/>
                <w:sz w:val="24"/>
                <w:szCs w:val="24"/>
              </w:rPr>
            </w:pPr>
          </w:p>
        </w:tc>
        <w:tc>
          <w:tcPr>
            <w:tcW w:w="8080" w:type="dxa"/>
          </w:tcPr>
          <w:p w14:paraId="61954ECF"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Realização do sorteio para atribuir o número ou sequência dos candidatos na cédula e reunião virtual para dar conhecimento formal das regras do processo de escolha e firmar compromisso.</w:t>
            </w:r>
          </w:p>
        </w:tc>
      </w:tr>
      <w:tr w:rsidR="00AD0C99" w:rsidRPr="00AD0C99" w14:paraId="1F4F1E9B" w14:textId="77777777" w:rsidTr="00F11043">
        <w:tc>
          <w:tcPr>
            <w:tcW w:w="1379" w:type="dxa"/>
          </w:tcPr>
          <w:p w14:paraId="0BFEE33C" w14:textId="77777777" w:rsidR="00AD0C99" w:rsidRPr="00AD0C99" w:rsidRDefault="00AD0C99" w:rsidP="00F11043">
            <w:pPr>
              <w:rPr>
                <w:rFonts w:ascii="Arial" w:eastAsia="Calibri" w:hAnsi="Arial" w:cs="Arial"/>
                <w:sz w:val="24"/>
                <w:szCs w:val="24"/>
              </w:rPr>
            </w:pPr>
          </w:p>
        </w:tc>
        <w:tc>
          <w:tcPr>
            <w:tcW w:w="8080" w:type="dxa"/>
          </w:tcPr>
          <w:p w14:paraId="4C6023ED"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Publicação do número do candidato e/ou sequência nas cédulas</w:t>
            </w:r>
          </w:p>
        </w:tc>
      </w:tr>
      <w:tr w:rsidR="00AD0C99" w:rsidRPr="00AD0C99" w14:paraId="66588E71" w14:textId="77777777" w:rsidTr="00F11043">
        <w:tc>
          <w:tcPr>
            <w:tcW w:w="1379" w:type="dxa"/>
          </w:tcPr>
          <w:p w14:paraId="3955DC2D" w14:textId="77777777" w:rsidR="00AD0C99" w:rsidRPr="00AD0C99" w:rsidRDefault="00AD0C99" w:rsidP="00F11043">
            <w:pPr>
              <w:rPr>
                <w:rFonts w:ascii="Arial" w:eastAsia="Calibri" w:hAnsi="Arial" w:cs="Arial"/>
                <w:sz w:val="24"/>
                <w:szCs w:val="24"/>
              </w:rPr>
            </w:pPr>
          </w:p>
        </w:tc>
        <w:tc>
          <w:tcPr>
            <w:tcW w:w="8080" w:type="dxa"/>
          </w:tcPr>
          <w:p w14:paraId="2DEC8935"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Início da propaganda eleitoral</w:t>
            </w:r>
          </w:p>
        </w:tc>
      </w:tr>
      <w:tr w:rsidR="00AD0C99" w:rsidRPr="00AD0C99" w14:paraId="0DCBF80C" w14:textId="77777777" w:rsidTr="00F11043">
        <w:tc>
          <w:tcPr>
            <w:tcW w:w="1379" w:type="dxa"/>
          </w:tcPr>
          <w:p w14:paraId="6E5D7D3C" w14:textId="77777777" w:rsidR="00AD0C99" w:rsidRPr="00AD0C99" w:rsidRDefault="00AD0C99" w:rsidP="00F11043">
            <w:pPr>
              <w:rPr>
                <w:rFonts w:ascii="Arial" w:eastAsia="Calibri" w:hAnsi="Arial" w:cs="Arial"/>
                <w:sz w:val="24"/>
                <w:szCs w:val="24"/>
              </w:rPr>
            </w:pPr>
          </w:p>
        </w:tc>
        <w:tc>
          <w:tcPr>
            <w:tcW w:w="8080" w:type="dxa"/>
          </w:tcPr>
          <w:p w14:paraId="139A4E20" w14:textId="77777777" w:rsidR="00AD0C99" w:rsidRPr="00AD0C99" w:rsidRDefault="00AD0C99" w:rsidP="00F11043">
            <w:pPr>
              <w:jc w:val="both"/>
              <w:rPr>
                <w:rFonts w:ascii="Arial" w:eastAsia="Calibri" w:hAnsi="Arial" w:cs="Arial"/>
                <w:sz w:val="24"/>
                <w:szCs w:val="24"/>
              </w:rPr>
            </w:pPr>
          </w:p>
          <w:p w14:paraId="21B3E7AF"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Encerramento da propaganda eleitoral</w:t>
            </w:r>
          </w:p>
        </w:tc>
      </w:tr>
      <w:tr w:rsidR="00AD0C99" w:rsidRPr="00AD0C99" w14:paraId="361426E0" w14:textId="77777777" w:rsidTr="00F11043">
        <w:tc>
          <w:tcPr>
            <w:tcW w:w="1379" w:type="dxa"/>
          </w:tcPr>
          <w:p w14:paraId="64F7A52C" w14:textId="77777777" w:rsidR="00AD0C99" w:rsidRPr="00AD0C99" w:rsidRDefault="00AD0C99" w:rsidP="00F11043">
            <w:pPr>
              <w:rPr>
                <w:rFonts w:ascii="Arial" w:eastAsia="Calibri" w:hAnsi="Arial" w:cs="Arial"/>
                <w:sz w:val="24"/>
                <w:szCs w:val="24"/>
              </w:rPr>
            </w:pPr>
          </w:p>
        </w:tc>
        <w:tc>
          <w:tcPr>
            <w:tcW w:w="8080" w:type="dxa"/>
          </w:tcPr>
          <w:p w14:paraId="0B886766" w14:textId="77777777" w:rsidR="00AD0C99" w:rsidRPr="00AD0C99" w:rsidRDefault="00AD0C99" w:rsidP="00F11043">
            <w:pPr>
              <w:jc w:val="both"/>
              <w:rPr>
                <w:rFonts w:ascii="Arial" w:eastAsia="Calibri" w:hAnsi="Arial" w:cs="Arial"/>
                <w:sz w:val="24"/>
                <w:szCs w:val="24"/>
              </w:rPr>
            </w:pPr>
          </w:p>
          <w:p w14:paraId="0AF36270"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Data das eleições</w:t>
            </w:r>
          </w:p>
        </w:tc>
      </w:tr>
      <w:tr w:rsidR="00AD0C99" w:rsidRPr="00AD0C99" w14:paraId="31FA57A3" w14:textId="77777777" w:rsidTr="00F11043">
        <w:tc>
          <w:tcPr>
            <w:tcW w:w="1379" w:type="dxa"/>
          </w:tcPr>
          <w:p w14:paraId="3E241E17" w14:textId="77777777" w:rsidR="00AD0C99" w:rsidRPr="00AD0C99" w:rsidRDefault="00AD0C99" w:rsidP="00F11043">
            <w:pPr>
              <w:rPr>
                <w:rFonts w:ascii="Arial" w:eastAsia="Calibri" w:hAnsi="Arial" w:cs="Arial"/>
                <w:sz w:val="24"/>
                <w:szCs w:val="24"/>
              </w:rPr>
            </w:pPr>
          </w:p>
        </w:tc>
        <w:tc>
          <w:tcPr>
            <w:tcW w:w="8080" w:type="dxa"/>
          </w:tcPr>
          <w:p w14:paraId="0AA33379"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Publicação do Edital com o resultado preliminar das eleições</w:t>
            </w:r>
          </w:p>
        </w:tc>
      </w:tr>
      <w:tr w:rsidR="00AD0C99" w:rsidRPr="00AD0C99" w14:paraId="78B0B4DD" w14:textId="77777777" w:rsidTr="00F11043">
        <w:tc>
          <w:tcPr>
            <w:tcW w:w="1379" w:type="dxa"/>
          </w:tcPr>
          <w:p w14:paraId="6C00E845" w14:textId="77777777" w:rsidR="00AD0C99" w:rsidRPr="00AD0C99" w:rsidRDefault="00AD0C99" w:rsidP="00F11043">
            <w:pPr>
              <w:rPr>
                <w:rFonts w:ascii="Arial" w:eastAsia="Calibri" w:hAnsi="Arial" w:cs="Arial"/>
                <w:sz w:val="24"/>
                <w:szCs w:val="24"/>
              </w:rPr>
            </w:pPr>
          </w:p>
        </w:tc>
        <w:tc>
          <w:tcPr>
            <w:tcW w:w="8080" w:type="dxa"/>
          </w:tcPr>
          <w:p w14:paraId="79DB9A05"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Prazo para julgamento dos recursos quanto a impugnações pelo COMDICA</w:t>
            </w:r>
          </w:p>
        </w:tc>
      </w:tr>
      <w:tr w:rsidR="00AD0C99" w:rsidRPr="00AD0C99" w14:paraId="1E70CF2B" w14:textId="77777777" w:rsidTr="00F11043">
        <w:tc>
          <w:tcPr>
            <w:tcW w:w="1379" w:type="dxa"/>
          </w:tcPr>
          <w:p w14:paraId="2E1776A6" w14:textId="77777777" w:rsidR="00AD0C99" w:rsidRPr="00AD0C99" w:rsidRDefault="00AD0C99" w:rsidP="00F11043">
            <w:pPr>
              <w:rPr>
                <w:rFonts w:ascii="Arial" w:eastAsia="Calibri" w:hAnsi="Arial" w:cs="Arial"/>
                <w:sz w:val="24"/>
                <w:szCs w:val="24"/>
              </w:rPr>
            </w:pPr>
          </w:p>
        </w:tc>
        <w:tc>
          <w:tcPr>
            <w:tcW w:w="8080" w:type="dxa"/>
          </w:tcPr>
          <w:p w14:paraId="552F9B97"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Desempate, se for o caso.</w:t>
            </w:r>
          </w:p>
        </w:tc>
      </w:tr>
      <w:tr w:rsidR="00AD0C99" w:rsidRPr="00AD0C99" w14:paraId="126D1AE2" w14:textId="77777777" w:rsidTr="00F11043">
        <w:trPr>
          <w:trHeight w:val="453"/>
        </w:trPr>
        <w:tc>
          <w:tcPr>
            <w:tcW w:w="1379" w:type="dxa"/>
          </w:tcPr>
          <w:p w14:paraId="68C859E5" w14:textId="77777777" w:rsidR="00AD0C99" w:rsidRPr="00AD0C99" w:rsidRDefault="00AD0C99" w:rsidP="00F11043">
            <w:pPr>
              <w:rPr>
                <w:rFonts w:ascii="Arial" w:eastAsia="Calibri" w:hAnsi="Arial" w:cs="Arial"/>
                <w:sz w:val="24"/>
                <w:szCs w:val="24"/>
              </w:rPr>
            </w:pPr>
          </w:p>
        </w:tc>
        <w:tc>
          <w:tcPr>
            <w:tcW w:w="8080" w:type="dxa"/>
          </w:tcPr>
          <w:p w14:paraId="692D85A6"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Prazo para a publicação do Edital com o resultado definitivo das eleições</w:t>
            </w:r>
          </w:p>
        </w:tc>
      </w:tr>
      <w:tr w:rsidR="00AD0C99" w:rsidRPr="00AD0C99" w14:paraId="031C25FC" w14:textId="77777777" w:rsidTr="00F11043">
        <w:tc>
          <w:tcPr>
            <w:tcW w:w="1379" w:type="dxa"/>
          </w:tcPr>
          <w:p w14:paraId="7EAD00F4" w14:textId="77777777" w:rsidR="00AD0C99" w:rsidRPr="00AD0C99" w:rsidRDefault="00AD0C99" w:rsidP="00F11043">
            <w:pPr>
              <w:rPr>
                <w:rFonts w:ascii="Arial" w:eastAsia="Calibri" w:hAnsi="Arial" w:cs="Arial"/>
                <w:sz w:val="24"/>
                <w:szCs w:val="24"/>
              </w:rPr>
            </w:pPr>
          </w:p>
        </w:tc>
        <w:tc>
          <w:tcPr>
            <w:tcW w:w="8080" w:type="dxa"/>
          </w:tcPr>
          <w:p w14:paraId="4E0A7AF7" w14:textId="77777777" w:rsidR="00AD0C99" w:rsidRPr="00AD0C99" w:rsidRDefault="00AD0C99" w:rsidP="00F11043">
            <w:pPr>
              <w:jc w:val="both"/>
              <w:rPr>
                <w:rFonts w:ascii="Arial" w:eastAsia="Calibri" w:hAnsi="Arial" w:cs="Arial"/>
                <w:sz w:val="24"/>
                <w:szCs w:val="24"/>
              </w:rPr>
            </w:pPr>
            <w:r w:rsidRPr="00AD0C99">
              <w:rPr>
                <w:rFonts w:ascii="Arial" w:eastAsia="Calibri" w:hAnsi="Arial" w:cs="Arial"/>
                <w:sz w:val="24"/>
                <w:szCs w:val="24"/>
              </w:rPr>
              <w:t>Conclusão do Processo.</w:t>
            </w:r>
          </w:p>
        </w:tc>
      </w:tr>
    </w:tbl>
    <w:p w14:paraId="69E9D643" w14:textId="77777777" w:rsidR="00AD0C99" w:rsidRPr="00AD0C99" w:rsidRDefault="00AD0C99" w:rsidP="00AD0C99">
      <w:pPr>
        <w:ind w:right="-852"/>
        <w:jc w:val="both"/>
        <w:rPr>
          <w:rFonts w:ascii="Arial" w:hAnsi="Arial" w:cs="Arial"/>
          <w:sz w:val="24"/>
          <w:szCs w:val="24"/>
        </w:rPr>
      </w:pPr>
    </w:p>
    <w:p w14:paraId="34E804E7" w14:textId="77777777" w:rsidR="00AD0C99" w:rsidRPr="0058221B" w:rsidRDefault="00AD0C99" w:rsidP="0077118F">
      <w:pPr>
        <w:pStyle w:val="SemEspaamento"/>
        <w:ind w:right="-285"/>
        <w:jc w:val="right"/>
        <w:rPr>
          <w:rFonts w:ascii="Arial" w:hAnsi="Arial" w:cs="Arial"/>
          <w:b/>
          <w:bCs/>
        </w:rPr>
      </w:pPr>
    </w:p>
    <w:sectPr w:rsidR="00AD0C99" w:rsidRPr="0058221B" w:rsidSect="00C3690A">
      <w:headerReference w:type="default" r:id="rId8"/>
      <w:pgSz w:w="11906" w:h="16838"/>
      <w:pgMar w:top="1417" w:right="1701" w:bottom="993" w:left="1701" w:header="708" w:footer="1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21DC" w14:textId="77777777" w:rsidR="00804D03" w:rsidRDefault="00804D03" w:rsidP="005D2623">
      <w:pPr>
        <w:spacing w:after="0" w:line="240" w:lineRule="auto"/>
      </w:pPr>
      <w:r>
        <w:separator/>
      </w:r>
    </w:p>
  </w:endnote>
  <w:endnote w:type="continuationSeparator" w:id="0">
    <w:p w14:paraId="6083C083" w14:textId="77777777" w:rsidR="00804D03" w:rsidRDefault="00804D03" w:rsidP="005D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3F5D" w14:textId="77777777" w:rsidR="00804D03" w:rsidRDefault="00804D03" w:rsidP="005D2623">
      <w:pPr>
        <w:spacing w:after="0" w:line="240" w:lineRule="auto"/>
      </w:pPr>
      <w:r>
        <w:separator/>
      </w:r>
    </w:p>
  </w:footnote>
  <w:footnote w:type="continuationSeparator" w:id="0">
    <w:p w14:paraId="07B95152" w14:textId="77777777" w:rsidR="00804D03" w:rsidRDefault="00804D03" w:rsidP="005D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3BB2" w14:textId="77777777" w:rsidR="005D2623" w:rsidRDefault="005D2623" w:rsidP="005D2623">
    <w:pPr>
      <w:pStyle w:val="Cabealho"/>
      <w:jc w:val="center"/>
    </w:pPr>
    <w:r>
      <w:rPr>
        <w:noProof/>
        <w:lang w:eastAsia="pt-BR"/>
      </w:rPr>
      <w:drawing>
        <wp:anchor distT="0" distB="0" distL="114300" distR="114300" simplePos="0" relativeHeight="251658240" behindDoc="0" locked="0" layoutInCell="1" allowOverlap="1" wp14:anchorId="0B92CEBF" wp14:editId="1A1233F4">
          <wp:simplePos x="0" y="0"/>
          <wp:positionH relativeFrom="column">
            <wp:posOffset>-718185</wp:posOffset>
          </wp:positionH>
          <wp:positionV relativeFrom="paragraph">
            <wp:posOffset>-220980</wp:posOffset>
          </wp:positionV>
          <wp:extent cx="878205" cy="1048385"/>
          <wp:effectExtent l="0" t="0" r="0" b="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1048385"/>
                  </a:xfrm>
                  <a:prstGeom prst="rect">
                    <a:avLst/>
                  </a:prstGeom>
                  <a:noFill/>
                </pic:spPr>
              </pic:pic>
            </a:graphicData>
          </a:graphic>
          <wp14:sizeRelH relativeFrom="page">
            <wp14:pctWidth>0</wp14:pctWidth>
          </wp14:sizeRelH>
          <wp14:sizeRelV relativeFrom="page">
            <wp14:pctHeight>0</wp14:pctHeight>
          </wp14:sizeRelV>
        </wp:anchor>
      </w:drawing>
    </w:r>
    <w:r>
      <w:t>MUNICÍPIO DE SÃO VALENTIM DO SUL</w:t>
    </w:r>
  </w:p>
  <w:p w14:paraId="6B7F127F" w14:textId="77777777" w:rsidR="005D2623" w:rsidRDefault="005D2623" w:rsidP="005D2623">
    <w:pPr>
      <w:pStyle w:val="Cabealho"/>
      <w:jc w:val="center"/>
    </w:pPr>
    <w:r>
      <w:t>ESTADO DO RIO GRANDE DO SUL</w:t>
    </w:r>
  </w:p>
  <w:p w14:paraId="04F595A4" w14:textId="77777777" w:rsidR="005D2623" w:rsidRPr="005D2623" w:rsidRDefault="005D2623" w:rsidP="005D2623">
    <w:pPr>
      <w:pStyle w:val="Cabealho"/>
      <w:jc w:val="center"/>
      <w:rPr>
        <w:b/>
      </w:rPr>
    </w:pPr>
    <w:r w:rsidRPr="005D2623">
      <w:rPr>
        <w:b/>
      </w:rPr>
      <w:t>SETOR DE CONTRATOS E LICITAÇÕES</w:t>
    </w:r>
  </w:p>
  <w:p w14:paraId="5C7A5FA9" w14:textId="77777777" w:rsidR="005D2623" w:rsidRDefault="005D2623" w:rsidP="005D2623">
    <w:pPr>
      <w:pStyle w:val="Cabealho"/>
      <w:jc w:val="center"/>
    </w:pPr>
    <w:r>
      <w:t>____________________________________________________</w:t>
    </w:r>
  </w:p>
  <w:p w14:paraId="5DB4C13E" w14:textId="77777777" w:rsidR="005D2623" w:rsidRDefault="005D2623" w:rsidP="005D2623">
    <w:pPr>
      <w:pStyle w:val="Cabealho"/>
      <w:jc w:val="center"/>
    </w:pPr>
    <w:r>
      <w:t>Rua João Scussel, 66 – São Valentim do Sul /RS – CEP: 99.240.000</w:t>
    </w:r>
  </w:p>
  <w:p w14:paraId="7A66421C" w14:textId="77777777" w:rsidR="005D2623" w:rsidRDefault="005D2623" w:rsidP="005D2623">
    <w:pPr>
      <w:pStyle w:val="Cabealho"/>
      <w:jc w:val="center"/>
    </w:pPr>
    <w:r>
      <w:t>Fone: 54-3472.2019 – CNPJ: 92.902.055/0001-05</w:t>
    </w:r>
  </w:p>
  <w:p w14:paraId="40031D2A" w14:textId="77777777" w:rsidR="005D2623" w:rsidRDefault="005D26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E1A53"/>
    <w:multiLevelType w:val="hybridMultilevel"/>
    <w:tmpl w:val="F60CD414"/>
    <w:lvl w:ilvl="0" w:tplc="7BAE1DA8">
      <w:start w:val="70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0B38B8"/>
    <w:multiLevelType w:val="multilevel"/>
    <w:tmpl w:val="35FA0CE2"/>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Zero"/>
      <w:isLgl/>
      <w:lvlText w:val="%1.%2.%3.%4."/>
      <w:lvlJc w:val="left"/>
      <w:pPr>
        <w:ind w:left="1364" w:hanging="1080"/>
      </w:pPr>
      <w:rPr>
        <w:rFonts w:hint="default"/>
        <w:b/>
      </w:rPr>
    </w:lvl>
    <w:lvl w:ilvl="4">
      <w:start w:val="1"/>
      <w:numFmt w:val="decimalZero"/>
      <w:isLgl/>
      <w:lvlText w:val="%1.%2.%3.%4.%5."/>
      <w:lvlJc w:val="left"/>
      <w:pPr>
        <w:ind w:left="1364" w:hanging="1080"/>
      </w:pPr>
      <w:rPr>
        <w:rFonts w:hint="default"/>
        <w:b/>
      </w:rPr>
    </w:lvl>
    <w:lvl w:ilvl="5">
      <w:start w:val="1"/>
      <w:numFmt w:val="decimalZero"/>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3" w15:restartNumberingAfterBreak="0">
    <w:nsid w:val="13B36090"/>
    <w:multiLevelType w:val="hybridMultilevel"/>
    <w:tmpl w:val="A48895C0"/>
    <w:lvl w:ilvl="0" w:tplc="72ACAD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396ACE"/>
    <w:multiLevelType w:val="hybridMultilevel"/>
    <w:tmpl w:val="FD6A7C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DA351B5"/>
    <w:multiLevelType w:val="multilevel"/>
    <w:tmpl w:val="80BC1B4A"/>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277581"/>
    <w:multiLevelType w:val="hybridMultilevel"/>
    <w:tmpl w:val="0CF8D766"/>
    <w:lvl w:ilvl="0" w:tplc="5C1E46FE">
      <w:start w:val="1"/>
      <w:numFmt w:val="bullet"/>
      <w:lvlText w:val=""/>
      <w:lvlJc w:val="left"/>
      <w:pPr>
        <w:ind w:left="720" w:hanging="360"/>
      </w:pPr>
      <w:rPr>
        <w:rFonts w:ascii="Symbol" w:eastAsia="Times New Roman"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402E607F"/>
    <w:multiLevelType w:val="multilevel"/>
    <w:tmpl w:val="26C85396"/>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13424DC"/>
    <w:multiLevelType w:val="hybridMultilevel"/>
    <w:tmpl w:val="183AE1EA"/>
    <w:lvl w:ilvl="0" w:tplc="7F8C9008">
      <w:start w:val="1"/>
      <w:numFmt w:val="lowerLetter"/>
      <w:lvlText w:val="%1)"/>
      <w:lvlJc w:val="left"/>
      <w:pPr>
        <w:ind w:left="720" w:hanging="360"/>
      </w:pPr>
      <w:rPr>
        <w:rFonts w:ascii="Arial" w:eastAsia="Arial Unicode MS"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A82946"/>
    <w:multiLevelType w:val="multilevel"/>
    <w:tmpl w:val="398C2C2A"/>
    <w:lvl w:ilvl="0">
      <w:start w:val="1"/>
      <w:numFmt w:val="decimal"/>
      <w:lvlText w:val="%1."/>
      <w:lvlJc w:val="left"/>
      <w:pPr>
        <w:ind w:left="480" w:hanging="48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1" w15:restartNumberingAfterBreak="0">
    <w:nsid w:val="529E2C02"/>
    <w:multiLevelType w:val="hybridMultilevel"/>
    <w:tmpl w:val="9222B70E"/>
    <w:lvl w:ilvl="0" w:tplc="24A88554">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
  </w:num>
  <w:num w:numId="2">
    <w:abstractNumId w:val="6"/>
  </w:num>
  <w:num w:numId="3">
    <w:abstractNumId w:val="8"/>
  </w:num>
  <w:num w:numId="4">
    <w:abstractNumId w:val="4"/>
  </w:num>
  <w:num w:numId="5">
    <w:abstractNumId w:val="3"/>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11"/>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10"/>
    <w:rsid w:val="0000558D"/>
    <w:rsid w:val="00013CF3"/>
    <w:rsid w:val="00023F9C"/>
    <w:rsid w:val="0002493B"/>
    <w:rsid w:val="0003382A"/>
    <w:rsid w:val="0005748B"/>
    <w:rsid w:val="00081300"/>
    <w:rsid w:val="00086DA6"/>
    <w:rsid w:val="0009145F"/>
    <w:rsid w:val="000946F9"/>
    <w:rsid w:val="0009661F"/>
    <w:rsid w:val="000A640C"/>
    <w:rsid w:val="000B366A"/>
    <w:rsid w:val="000B4C7C"/>
    <w:rsid w:val="000B6954"/>
    <w:rsid w:val="000B72EE"/>
    <w:rsid w:val="000C0EA5"/>
    <w:rsid w:val="000C5E1D"/>
    <w:rsid w:val="000C6DDF"/>
    <w:rsid w:val="000D05E5"/>
    <w:rsid w:val="000F0D6F"/>
    <w:rsid w:val="000F0F9A"/>
    <w:rsid w:val="000F25AF"/>
    <w:rsid w:val="000F44FC"/>
    <w:rsid w:val="000F4A38"/>
    <w:rsid w:val="00100C1F"/>
    <w:rsid w:val="0011621F"/>
    <w:rsid w:val="0012276A"/>
    <w:rsid w:val="00134394"/>
    <w:rsid w:val="00136E8C"/>
    <w:rsid w:val="001425C9"/>
    <w:rsid w:val="001470E7"/>
    <w:rsid w:val="00147837"/>
    <w:rsid w:val="00174366"/>
    <w:rsid w:val="00175E63"/>
    <w:rsid w:val="00182A83"/>
    <w:rsid w:val="001851CC"/>
    <w:rsid w:val="0019291E"/>
    <w:rsid w:val="001970AB"/>
    <w:rsid w:val="001A0D26"/>
    <w:rsid w:val="001C046B"/>
    <w:rsid w:val="001D5D1C"/>
    <w:rsid w:val="001D6C7A"/>
    <w:rsid w:val="001E0F20"/>
    <w:rsid w:val="001E2189"/>
    <w:rsid w:val="001E22FC"/>
    <w:rsid w:val="001E6695"/>
    <w:rsid w:val="001F412C"/>
    <w:rsid w:val="00211954"/>
    <w:rsid w:val="0021672F"/>
    <w:rsid w:val="0023140A"/>
    <w:rsid w:val="00235E23"/>
    <w:rsid w:val="00242D22"/>
    <w:rsid w:val="00247509"/>
    <w:rsid w:val="00284AEC"/>
    <w:rsid w:val="00293C6A"/>
    <w:rsid w:val="00296333"/>
    <w:rsid w:val="00296ED2"/>
    <w:rsid w:val="002B4474"/>
    <w:rsid w:val="002B75A9"/>
    <w:rsid w:val="002C0E1C"/>
    <w:rsid w:val="002C1441"/>
    <w:rsid w:val="002C45BA"/>
    <w:rsid w:val="002C532C"/>
    <w:rsid w:val="002D6107"/>
    <w:rsid w:val="002E121E"/>
    <w:rsid w:val="002F625C"/>
    <w:rsid w:val="0030249C"/>
    <w:rsid w:val="00302FBF"/>
    <w:rsid w:val="00310C1E"/>
    <w:rsid w:val="00314C90"/>
    <w:rsid w:val="003226A1"/>
    <w:rsid w:val="0034221D"/>
    <w:rsid w:val="00344902"/>
    <w:rsid w:val="003466F1"/>
    <w:rsid w:val="00353910"/>
    <w:rsid w:val="003644D1"/>
    <w:rsid w:val="00374F4F"/>
    <w:rsid w:val="00376EC4"/>
    <w:rsid w:val="00376FC5"/>
    <w:rsid w:val="00390031"/>
    <w:rsid w:val="003946AD"/>
    <w:rsid w:val="00396413"/>
    <w:rsid w:val="003B5F09"/>
    <w:rsid w:val="003D3157"/>
    <w:rsid w:val="003D6C96"/>
    <w:rsid w:val="003F6CE9"/>
    <w:rsid w:val="00410DA9"/>
    <w:rsid w:val="00414678"/>
    <w:rsid w:val="0041783B"/>
    <w:rsid w:val="00445CBE"/>
    <w:rsid w:val="00446113"/>
    <w:rsid w:val="00450E66"/>
    <w:rsid w:val="00455EFE"/>
    <w:rsid w:val="00465B62"/>
    <w:rsid w:val="00470837"/>
    <w:rsid w:val="004737C7"/>
    <w:rsid w:val="004756B1"/>
    <w:rsid w:val="0047769D"/>
    <w:rsid w:val="00494DA8"/>
    <w:rsid w:val="004A1AA0"/>
    <w:rsid w:val="004A5986"/>
    <w:rsid w:val="004A6D91"/>
    <w:rsid w:val="004B04A0"/>
    <w:rsid w:val="004B6B93"/>
    <w:rsid w:val="004C191E"/>
    <w:rsid w:val="004C4DE7"/>
    <w:rsid w:val="004E3FA0"/>
    <w:rsid w:val="004F05C2"/>
    <w:rsid w:val="004F0717"/>
    <w:rsid w:val="0050113B"/>
    <w:rsid w:val="005043FF"/>
    <w:rsid w:val="005065CE"/>
    <w:rsid w:val="00511E77"/>
    <w:rsid w:val="0051456D"/>
    <w:rsid w:val="00515230"/>
    <w:rsid w:val="00525528"/>
    <w:rsid w:val="00525F43"/>
    <w:rsid w:val="0054391B"/>
    <w:rsid w:val="00544A13"/>
    <w:rsid w:val="00551368"/>
    <w:rsid w:val="00554862"/>
    <w:rsid w:val="00555F9D"/>
    <w:rsid w:val="005779A8"/>
    <w:rsid w:val="0058221B"/>
    <w:rsid w:val="00582C2D"/>
    <w:rsid w:val="005851AB"/>
    <w:rsid w:val="00587ECE"/>
    <w:rsid w:val="005A13A3"/>
    <w:rsid w:val="005C2F8A"/>
    <w:rsid w:val="005C3738"/>
    <w:rsid w:val="005D2623"/>
    <w:rsid w:val="005D2813"/>
    <w:rsid w:val="005D2ECD"/>
    <w:rsid w:val="005E24BC"/>
    <w:rsid w:val="005F33EA"/>
    <w:rsid w:val="0060329E"/>
    <w:rsid w:val="00612793"/>
    <w:rsid w:val="00614700"/>
    <w:rsid w:val="0062550A"/>
    <w:rsid w:val="00641F10"/>
    <w:rsid w:val="006422DD"/>
    <w:rsid w:val="00647CD5"/>
    <w:rsid w:val="00671F21"/>
    <w:rsid w:val="0067737A"/>
    <w:rsid w:val="00687C3E"/>
    <w:rsid w:val="00690900"/>
    <w:rsid w:val="006911C6"/>
    <w:rsid w:val="006922DF"/>
    <w:rsid w:val="006B18E7"/>
    <w:rsid w:val="006C197C"/>
    <w:rsid w:val="006C3A85"/>
    <w:rsid w:val="006C4BD1"/>
    <w:rsid w:val="006D5F92"/>
    <w:rsid w:val="006F2C73"/>
    <w:rsid w:val="006F330A"/>
    <w:rsid w:val="0070762B"/>
    <w:rsid w:val="0071102E"/>
    <w:rsid w:val="00711EF7"/>
    <w:rsid w:val="0071779B"/>
    <w:rsid w:val="0072368D"/>
    <w:rsid w:val="00727834"/>
    <w:rsid w:val="00731BC9"/>
    <w:rsid w:val="00747955"/>
    <w:rsid w:val="00750F59"/>
    <w:rsid w:val="007524D8"/>
    <w:rsid w:val="007557EA"/>
    <w:rsid w:val="00766A5B"/>
    <w:rsid w:val="00770D27"/>
    <w:rsid w:val="0077118F"/>
    <w:rsid w:val="0077712A"/>
    <w:rsid w:val="00781305"/>
    <w:rsid w:val="00793B1A"/>
    <w:rsid w:val="00793ED8"/>
    <w:rsid w:val="0079570D"/>
    <w:rsid w:val="0079662A"/>
    <w:rsid w:val="007A3127"/>
    <w:rsid w:val="007A35F7"/>
    <w:rsid w:val="007A4E69"/>
    <w:rsid w:val="007B2F50"/>
    <w:rsid w:val="007B3C84"/>
    <w:rsid w:val="007B4110"/>
    <w:rsid w:val="007B580A"/>
    <w:rsid w:val="007C0371"/>
    <w:rsid w:val="007C7A78"/>
    <w:rsid w:val="007D71C3"/>
    <w:rsid w:val="007F2ABE"/>
    <w:rsid w:val="007F33C5"/>
    <w:rsid w:val="00803FAA"/>
    <w:rsid w:val="00804D03"/>
    <w:rsid w:val="00821DFA"/>
    <w:rsid w:val="00821FE2"/>
    <w:rsid w:val="00832371"/>
    <w:rsid w:val="00835C1B"/>
    <w:rsid w:val="00844304"/>
    <w:rsid w:val="0084734F"/>
    <w:rsid w:val="0087393D"/>
    <w:rsid w:val="00880FA4"/>
    <w:rsid w:val="0088144C"/>
    <w:rsid w:val="008A0AA1"/>
    <w:rsid w:val="008A225C"/>
    <w:rsid w:val="008A6E79"/>
    <w:rsid w:val="008B1113"/>
    <w:rsid w:val="008B6F06"/>
    <w:rsid w:val="008C5A77"/>
    <w:rsid w:val="008C6999"/>
    <w:rsid w:val="008D37A3"/>
    <w:rsid w:val="008D5B2E"/>
    <w:rsid w:val="008D68BE"/>
    <w:rsid w:val="008D7AAA"/>
    <w:rsid w:val="008D7F0E"/>
    <w:rsid w:val="008E16F7"/>
    <w:rsid w:val="008E575B"/>
    <w:rsid w:val="008F2B65"/>
    <w:rsid w:val="008F57B0"/>
    <w:rsid w:val="008F57DE"/>
    <w:rsid w:val="008F7164"/>
    <w:rsid w:val="009020AF"/>
    <w:rsid w:val="0090700F"/>
    <w:rsid w:val="0091556E"/>
    <w:rsid w:val="009156A6"/>
    <w:rsid w:val="00916A33"/>
    <w:rsid w:val="00920BEF"/>
    <w:rsid w:val="00931E0A"/>
    <w:rsid w:val="00954157"/>
    <w:rsid w:val="009545FB"/>
    <w:rsid w:val="0096565F"/>
    <w:rsid w:val="00981C82"/>
    <w:rsid w:val="0098245F"/>
    <w:rsid w:val="00983A7F"/>
    <w:rsid w:val="00984EFC"/>
    <w:rsid w:val="00986AC2"/>
    <w:rsid w:val="009C0C36"/>
    <w:rsid w:val="009C2943"/>
    <w:rsid w:val="009C2AB7"/>
    <w:rsid w:val="009D57B2"/>
    <w:rsid w:val="009E0109"/>
    <w:rsid w:val="009E02A4"/>
    <w:rsid w:val="009E20E2"/>
    <w:rsid w:val="00A02A0F"/>
    <w:rsid w:val="00A03DF5"/>
    <w:rsid w:val="00A040F2"/>
    <w:rsid w:val="00A06EC3"/>
    <w:rsid w:val="00A43C37"/>
    <w:rsid w:val="00A61617"/>
    <w:rsid w:val="00A64C69"/>
    <w:rsid w:val="00A656A1"/>
    <w:rsid w:val="00A75510"/>
    <w:rsid w:val="00A81B23"/>
    <w:rsid w:val="00A82DEA"/>
    <w:rsid w:val="00A83C22"/>
    <w:rsid w:val="00A91AF8"/>
    <w:rsid w:val="00A94D45"/>
    <w:rsid w:val="00A97C11"/>
    <w:rsid w:val="00AA6386"/>
    <w:rsid w:val="00AB2200"/>
    <w:rsid w:val="00AD0C99"/>
    <w:rsid w:val="00AD1F53"/>
    <w:rsid w:val="00AD536C"/>
    <w:rsid w:val="00AF5014"/>
    <w:rsid w:val="00B01EA6"/>
    <w:rsid w:val="00B16A2F"/>
    <w:rsid w:val="00B327B4"/>
    <w:rsid w:val="00B5038A"/>
    <w:rsid w:val="00B77C29"/>
    <w:rsid w:val="00B82A58"/>
    <w:rsid w:val="00B8497B"/>
    <w:rsid w:val="00B86E85"/>
    <w:rsid w:val="00B92E36"/>
    <w:rsid w:val="00B95CBB"/>
    <w:rsid w:val="00BB1EE5"/>
    <w:rsid w:val="00BB1F6A"/>
    <w:rsid w:val="00BB45A4"/>
    <w:rsid w:val="00BC6375"/>
    <w:rsid w:val="00BE4BDC"/>
    <w:rsid w:val="00BF21D0"/>
    <w:rsid w:val="00BF3BA3"/>
    <w:rsid w:val="00C019B7"/>
    <w:rsid w:val="00C02DEE"/>
    <w:rsid w:val="00C07C30"/>
    <w:rsid w:val="00C17DB1"/>
    <w:rsid w:val="00C3277A"/>
    <w:rsid w:val="00C3690A"/>
    <w:rsid w:val="00C46859"/>
    <w:rsid w:val="00C535E6"/>
    <w:rsid w:val="00C62C95"/>
    <w:rsid w:val="00C640DE"/>
    <w:rsid w:val="00C73FA0"/>
    <w:rsid w:val="00C81132"/>
    <w:rsid w:val="00C818FE"/>
    <w:rsid w:val="00C92307"/>
    <w:rsid w:val="00CA25B7"/>
    <w:rsid w:val="00CA6EAF"/>
    <w:rsid w:val="00CB1C64"/>
    <w:rsid w:val="00CB7D82"/>
    <w:rsid w:val="00CD31D5"/>
    <w:rsid w:val="00CE0A23"/>
    <w:rsid w:val="00CE23A5"/>
    <w:rsid w:val="00CF2602"/>
    <w:rsid w:val="00CF7EF0"/>
    <w:rsid w:val="00D02558"/>
    <w:rsid w:val="00D0311A"/>
    <w:rsid w:val="00D07F42"/>
    <w:rsid w:val="00D239D0"/>
    <w:rsid w:val="00D24A77"/>
    <w:rsid w:val="00D25424"/>
    <w:rsid w:val="00D3334E"/>
    <w:rsid w:val="00D528ED"/>
    <w:rsid w:val="00D6438D"/>
    <w:rsid w:val="00D67834"/>
    <w:rsid w:val="00D70725"/>
    <w:rsid w:val="00D717EF"/>
    <w:rsid w:val="00D73C98"/>
    <w:rsid w:val="00D812BC"/>
    <w:rsid w:val="00D8797D"/>
    <w:rsid w:val="00D9170C"/>
    <w:rsid w:val="00D92065"/>
    <w:rsid w:val="00DE26A4"/>
    <w:rsid w:val="00DE568B"/>
    <w:rsid w:val="00DE5768"/>
    <w:rsid w:val="00DE6B47"/>
    <w:rsid w:val="00DF206E"/>
    <w:rsid w:val="00DF6DFD"/>
    <w:rsid w:val="00E01BD6"/>
    <w:rsid w:val="00E10CB1"/>
    <w:rsid w:val="00E1230C"/>
    <w:rsid w:val="00E17176"/>
    <w:rsid w:val="00E424A2"/>
    <w:rsid w:val="00E4354F"/>
    <w:rsid w:val="00E43EBD"/>
    <w:rsid w:val="00E5101F"/>
    <w:rsid w:val="00E56F59"/>
    <w:rsid w:val="00E71750"/>
    <w:rsid w:val="00E736A1"/>
    <w:rsid w:val="00E75803"/>
    <w:rsid w:val="00E84472"/>
    <w:rsid w:val="00E86707"/>
    <w:rsid w:val="00EA7A75"/>
    <w:rsid w:val="00EC6ED3"/>
    <w:rsid w:val="00ED0E45"/>
    <w:rsid w:val="00EF20B5"/>
    <w:rsid w:val="00F02A54"/>
    <w:rsid w:val="00F03C45"/>
    <w:rsid w:val="00F07B50"/>
    <w:rsid w:val="00F11310"/>
    <w:rsid w:val="00F137AB"/>
    <w:rsid w:val="00F252E4"/>
    <w:rsid w:val="00F41AA4"/>
    <w:rsid w:val="00F530B6"/>
    <w:rsid w:val="00F55BE0"/>
    <w:rsid w:val="00F62F38"/>
    <w:rsid w:val="00F7233C"/>
    <w:rsid w:val="00F7396D"/>
    <w:rsid w:val="00F75ACB"/>
    <w:rsid w:val="00F9203F"/>
    <w:rsid w:val="00F9297B"/>
    <w:rsid w:val="00F9322B"/>
    <w:rsid w:val="00FA6125"/>
    <w:rsid w:val="00FA7DE4"/>
    <w:rsid w:val="00FB01F6"/>
    <w:rsid w:val="00FB0429"/>
    <w:rsid w:val="00FB0A1C"/>
    <w:rsid w:val="00FC1851"/>
    <w:rsid w:val="00FC2820"/>
    <w:rsid w:val="00FD3362"/>
    <w:rsid w:val="00FF7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44DA0336"/>
  <w15:chartTrackingRefBased/>
  <w15:docId w15:val="{8D1ECD99-3FF6-4DE3-BCBF-7E0D9434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5B"/>
  </w:style>
  <w:style w:type="paragraph" w:styleId="Ttulo1">
    <w:name w:val="heading 1"/>
    <w:basedOn w:val="Normal"/>
    <w:next w:val="Normal"/>
    <w:link w:val="Ttulo1Char"/>
    <w:qFormat/>
    <w:rsid w:val="007F2ABE"/>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t-BR"/>
    </w:rPr>
  </w:style>
  <w:style w:type="paragraph" w:styleId="Ttulo2">
    <w:name w:val="heading 2"/>
    <w:basedOn w:val="Normal"/>
    <w:next w:val="Normal"/>
    <w:link w:val="Ttulo2Char"/>
    <w:qFormat/>
    <w:rsid w:val="00100C1F"/>
    <w:pPr>
      <w:keepNext/>
      <w:overflowPunct w:val="0"/>
      <w:autoSpaceDE w:val="0"/>
      <w:autoSpaceDN w:val="0"/>
      <w:adjustRightInd w:val="0"/>
      <w:spacing w:after="0" w:line="240" w:lineRule="auto"/>
      <w:ind w:firstLine="3119"/>
      <w:jc w:val="both"/>
      <w:textAlignment w:val="baseline"/>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100C1F"/>
    <w:pPr>
      <w:keepNext/>
      <w:overflowPunct w:val="0"/>
      <w:autoSpaceDE w:val="0"/>
      <w:autoSpaceDN w:val="0"/>
      <w:adjustRightInd w:val="0"/>
      <w:spacing w:after="0" w:line="360" w:lineRule="auto"/>
      <w:jc w:val="both"/>
      <w:textAlignment w:val="baseline"/>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unhideWhenUsed/>
    <w:qFormat/>
    <w:rsid w:val="00100C1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100C1F"/>
    <w:pPr>
      <w:keepNext/>
      <w:overflowPunct w:val="0"/>
      <w:autoSpaceDE w:val="0"/>
      <w:autoSpaceDN w:val="0"/>
      <w:adjustRightInd w:val="0"/>
      <w:spacing w:after="0" w:line="360" w:lineRule="auto"/>
      <w:jc w:val="center"/>
      <w:textAlignment w:val="baseline"/>
      <w:outlineLvl w:val="4"/>
    </w:pPr>
    <w:rPr>
      <w:rFonts w:ascii="Times New Roman" w:eastAsia="Times New Roman" w:hAnsi="Times New Roman" w:cs="Times New Roman"/>
      <w:b/>
      <w:sz w:val="16"/>
      <w:szCs w:val="20"/>
      <w:lang w:eastAsia="pt-BR"/>
    </w:rPr>
  </w:style>
  <w:style w:type="paragraph" w:styleId="Ttulo6">
    <w:name w:val="heading 6"/>
    <w:basedOn w:val="Normal"/>
    <w:next w:val="Normal"/>
    <w:link w:val="Ttulo6Char"/>
    <w:qFormat/>
    <w:rsid w:val="00100C1F"/>
    <w:pPr>
      <w:keepNext/>
      <w:overflowPunct w:val="0"/>
      <w:autoSpaceDE w:val="0"/>
      <w:autoSpaceDN w:val="0"/>
      <w:adjustRightInd w:val="0"/>
      <w:spacing w:after="0" w:line="360" w:lineRule="auto"/>
      <w:jc w:val="center"/>
      <w:textAlignment w:val="baseline"/>
      <w:outlineLvl w:val="5"/>
    </w:pPr>
    <w:rPr>
      <w:rFonts w:ascii="Times New Roman" w:eastAsia="Times New Roman" w:hAnsi="Times New Roman" w:cs="Times New Roman"/>
      <w:b/>
      <w:sz w:val="20"/>
      <w:szCs w:val="20"/>
      <w:lang w:eastAsia="pt-BR"/>
    </w:rPr>
  </w:style>
  <w:style w:type="paragraph" w:styleId="Ttulo7">
    <w:name w:val="heading 7"/>
    <w:basedOn w:val="Normal"/>
    <w:next w:val="Normal"/>
    <w:link w:val="Ttulo7Char"/>
    <w:qFormat/>
    <w:rsid w:val="007F2ABE"/>
    <w:pPr>
      <w:keepNext/>
      <w:overflowPunct w:val="0"/>
      <w:autoSpaceDE w:val="0"/>
      <w:autoSpaceDN w:val="0"/>
      <w:adjustRightInd w:val="0"/>
      <w:spacing w:after="0" w:line="240" w:lineRule="auto"/>
      <w:ind w:firstLine="1701"/>
      <w:jc w:val="both"/>
      <w:textAlignment w:val="baseline"/>
      <w:outlineLvl w:val="6"/>
    </w:pPr>
    <w:rPr>
      <w:rFonts w:ascii="Times New Roman" w:eastAsia="Times New Roman" w:hAnsi="Times New Roman" w:cs="Times New Roman"/>
      <w:b/>
      <w:sz w:val="24"/>
      <w:szCs w:val="20"/>
      <w:lang w:eastAsia="pt-BR"/>
    </w:rPr>
  </w:style>
  <w:style w:type="paragraph" w:styleId="Ttulo8">
    <w:name w:val="heading 8"/>
    <w:basedOn w:val="Normal"/>
    <w:next w:val="Normal"/>
    <w:link w:val="Ttulo8Char"/>
    <w:qFormat/>
    <w:rsid w:val="00100C1F"/>
    <w:pPr>
      <w:keepNext/>
      <w:overflowPunct w:val="0"/>
      <w:autoSpaceDE w:val="0"/>
      <w:autoSpaceDN w:val="0"/>
      <w:adjustRightInd w:val="0"/>
      <w:spacing w:after="0" w:line="360" w:lineRule="auto"/>
      <w:jc w:val="center"/>
      <w:textAlignment w:val="baseline"/>
      <w:outlineLvl w:val="7"/>
    </w:pPr>
    <w:rPr>
      <w:rFonts w:ascii="Times New Roman" w:eastAsia="Times New Roman" w:hAnsi="Times New Roman" w:cs="Times New Roman"/>
      <w:b/>
      <w:sz w:val="24"/>
      <w:szCs w:val="20"/>
      <w:lang w:eastAsia="pt-BR"/>
    </w:rPr>
  </w:style>
  <w:style w:type="paragraph" w:styleId="Ttulo9">
    <w:name w:val="heading 9"/>
    <w:basedOn w:val="Normal"/>
    <w:next w:val="Normal"/>
    <w:link w:val="Ttulo9Char"/>
    <w:qFormat/>
    <w:rsid w:val="00100C1F"/>
    <w:pPr>
      <w:keepNext/>
      <w:spacing w:after="0" w:line="240" w:lineRule="auto"/>
      <w:ind w:firstLine="1680"/>
      <w:jc w:val="both"/>
      <w:outlineLvl w:val="8"/>
    </w:pPr>
    <w:rPr>
      <w:rFonts w:ascii="Times New Roman" w:eastAsia="Times New Roman" w:hAnsi="Times New Roman" w:cs="Times New Roman"/>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nhideWhenUsed/>
    <w:rsid w:val="005D2623"/>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qFormat/>
    <w:rsid w:val="005D2623"/>
  </w:style>
  <w:style w:type="paragraph" w:styleId="Rodap">
    <w:name w:val="footer"/>
    <w:basedOn w:val="Normal"/>
    <w:link w:val="RodapChar"/>
    <w:unhideWhenUsed/>
    <w:rsid w:val="005D2623"/>
    <w:pPr>
      <w:tabs>
        <w:tab w:val="center" w:pos="4252"/>
        <w:tab w:val="right" w:pos="8504"/>
      </w:tabs>
      <w:spacing w:after="0" w:line="240" w:lineRule="auto"/>
    </w:pPr>
  </w:style>
  <w:style w:type="character" w:customStyle="1" w:styleId="RodapChar">
    <w:name w:val="Rodapé Char"/>
    <w:basedOn w:val="Fontepargpadro"/>
    <w:link w:val="Rodap"/>
    <w:uiPriority w:val="99"/>
    <w:rsid w:val="005D2623"/>
  </w:style>
  <w:style w:type="paragraph" w:styleId="Textodebalo">
    <w:name w:val="Balloon Text"/>
    <w:basedOn w:val="Normal"/>
    <w:link w:val="TextodebaloChar"/>
    <w:unhideWhenUsed/>
    <w:rsid w:val="00410D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410DA9"/>
    <w:rPr>
      <w:rFonts w:ascii="Segoe UI" w:hAnsi="Segoe UI" w:cs="Segoe UI"/>
      <w:sz w:val="18"/>
      <w:szCs w:val="18"/>
    </w:rPr>
  </w:style>
  <w:style w:type="character" w:customStyle="1" w:styleId="Ttulo1Char">
    <w:name w:val="Título 1 Char"/>
    <w:basedOn w:val="Fontepargpadro"/>
    <w:link w:val="Ttulo1"/>
    <w:rsid w:val="007F2ABE"/>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rsid w:val="007F2ABE"/>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F2ABE"/>
    <w:pPr>
      <w:spacing w:after="0" w:line="240" w:lineRule="auto"/>
      <w:ind w:firstLine="1680"/>
      <w:jc w:val="both"/>
    </w:pPr>
    <w:rPr>
      <w:rFonts w:ascii="Times New Roman" w:eastAsia="Times New Roman" w:hAnsi="Times New Roman" w:cs="Times New Roman"/>
      <w:bCs/>
      <w:szCs w:val="24"/>
      <w:lang w:eastAsia="pt-BR"/>
    </w:rPr>
  </w:style>
  <w:style w:type="character" w:customStyle="1" w:styleId="RecuodecorpodetextoChar">
    <w:name w:val="Recuo de corpo de texto Char"/>
    <w:basedOn w:val="Fontepargpadro"/>
    <w:link w:val="Recuodecorpodetexto"/>
    <w:rsid w:val="007F2ABE"/>
    <w:rPr>
      <w:rFonts w:ascii="Times New Roman" w:eastAsia="Times New Roman" w:hAnsi="Times New Roman" w:cs="Times New Roman"/>
      <w:bCs/>
      <w:szCs w:val="24"/>
      <w:lang w:eastAsia="pt-BR"/>
    </w:rPr>
  </w:style>
  <w:style w:type="paragraph" w:styleId="Corpodetexto">
    <w:name w:val="Body Text"/>
    <w:basedOn w:val="Normal"/>
    <w:link w:val="CorpodetextoChar"/>
    <w:rsid w:val="007F2ABE"/>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7F2ABE"/>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7F2ABE"/>
    <w:pPr>
      <w:widowControl w:val="0"/>
      <w:autoSpaceDE w:val="0"/>
      <w:autoSpaceDN w:val="0"/>
      <w:spacing w:after="0" w:line="240" w:lineRule="auto"/>
    </w:pPr>
    <w:rPr>
      <w:rFonts w:ascii="Arial" w:eastAsia="Arial" w:hAnsi="Arial" w:cs="Arial"/>
      <w:lang w:eastAsia="pt-BR" w:bidi="pt-BR"/>
    </w:rPr>
  </w:style>
  <w:style w:type="paragraph" w:customStyle="1" w:styleId="Corpodetexto23">
    <w:name w:val="Corpo de texto 23"/>
    <w:basedOn w:val="Normal"/>
    <w:rsid w:val="007F2ABE"/>
    <w:pPr>
      <w:overflowPunct w:val="0"/>
      <w:autoSpaceDE w:val="0"/>
      <w:autoSpaceDN w:val="0"/>
      <w:adjustRightInd w:val="0"/>
      <w:spacing w:after="0" w:line="240" w:lineRule="auto"/>
      <w:ind w:left="1701"/>
      <w:jc w:val="both"/>
      <w:textAlignment w:val="baseline"/>
    </w:pPr>
    <w:rPr>
      <w:rFonts w:ascii="Times New Roman" w:eastAsia="Times New Roman" w:hAnsi="Times New Roman" w:cs="Times New Roman"/>
      <w:b/>
      <w:sz w:val="24"/>
      <w:szCs w:val="20"/>
      <w:lang w:eastAsia="pt-BR"/>
    </w:rPr>
  </w:style>
  <w:style w:type="paragraph" w:customStyle="1" w:styleId="Contedodatabela">
    <w:name w:val="Conteúdo da tabela"/>
    <w:basedOn w:val="Normal"/>
    <w:rsid w:val="007F2ABE"/>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styleId="PargrafodaLista">
    <w:name w:val="List Paragraph"/>
    <w:basedOn w:val="Normal"/>
    <w:uiPriority w:val="34"/>
    <w:qFormat/>
    <w:rsid w:val="00612793"/>
    <w:pPr>
      <w:spacing w:after="200" w:line="276" w:lineRule="auto"/>
      <w:ind w:left="720"/>
      <w:contextualSpacing/>
    </w:pPr>
  </w:style>
  <w:style w:type="paragraph" w:customStyle="1" w:styleId="WW-Recuonormal">
    <w:name w:val="WW-Recuo normal"/>
    <w:basedOn w:val="Normal"/>
    <w:rsid w:val="00612793"/>
    <w:pPr>
      <w:widowControl w:val="0"/>
      <w:suppressAutoHyphens/>
      <w:spacing w:before="120" w:after="120" w:line="240" w:lineRule="auto"/>
      <w:ind w:left="708"/>
      <w:jc w:val="both"/>
    </w:pPr>
    <w:rPr>
      <w:rFonts w:ascii="Arial" w:eastAsia="Arial Unicode MS" w:hAnsi="Arial" w:cs="Arial"/>
      <w:szCs w:val="20"/>
      <w:lang w:eastAsia="ar-SA"/>
    </w:rPr>
  </w:style>
  <w:style w:type="paragraph" w:customStyle="1" w:styleId="BodyText21">
    <w:name w:val="Body Text 21"/>
    <w:basedOn w:val="Normal"/>
    <w:rsid w:val="00612793"/>
    <w:pPr>
      <w:spacing w:after="0" w:line="240" w:lineRule="auto"/>
      <w:jc w:val="both"/>
    </w:pPr>
    <w:rPr>
      <w:rFonts w:ascii="Times New Roman" w:eastAsia="Times New Roman" w:hAnsi="Times New Roman" w:cs="Times New Roman"/>
      <w:sz w:val="24"/>
      <w:szCs w:val="20"/>
      <w:lang w:eastAsia="pt-BR"/>
    </w:rPr>
  </w:style>
  <w:style w:type="paragraph" w:styleId="SemEspaamento">
    <w:name w:val="No Spacing"/>
    <w:uiPriority w:val="1"/>
    <w:qFormat/>
    <w:rsid w:val="00612793"/>
    <w:pPr>
      <w:spacing w:after="0" w:line="240" w:lineRule="auto"/>
    </w:pPr>
    <w:rPr>
      <w:rFonts w:ascii="Times New Roman" w:eastAsia="SimSun" w:hAnsi="Times New Roman" w:cs="Times New Roman"/>
      <w:sz w:val="24"/>
      <w:szCs w:val="24"/>
      <w:lang w:eastAsia="pt-BR"/>
    </w:rPr>
  </w:style>
  <w:style w:type="paragraph" w:styleId="Corpodetexto2">
    <w:name w:val="Body Text 2"/>
    <w:basedOn w:val="Normal"/>
    <w:link w:val="Corpodetexto2Char"/>
    <w:rsid w:val="00174366"/>
    <w:pPr>
      <w:suppressAutoHyphens/>
      <w:spacing w:after="120" w:line="480" w:lineRule="auto"/>
      <w:jc w:val="both"/>
    </w:pPr>
    <w:rPr>
      <w:rFonts w:ascii="Courier New" w:eastAsia="Arial Unicode MS" w:hAnsi="Courier New" w:cs="Times New Roman"/>
      <w:color w:val="000000"/>
      <w:kern w:val="1"/>
      <w:sz w:val="24"/>
      <w:szCs w:val="24"/>
      <w:lang w:val="x-none"/>
    </w:rPr>
  </w:style>
  <w:style w:type="character" w:customStyle="1" w:styleId="Corpodetexto2Char">
    <w:name w:val="Corpo de texto 2 Char"/>
    <w:basedOn w:val="Fontepargpadro"/>
    <w:link w:val="Corpodetexto2"/>
    <w:uiPriority w:val="99"/>
    <w:rsid w:val="00174366"/>
    <w:rPr>
      <w:rFonts w:ascii="Courier New" w:eastAsia="Arial Unicode MS" w:hAnsi="Courier New" w:cs="Times New Roman"/>
      <w:color w:val="000000"/>
      <w:kern w:val="1"/>
      <w:sz w:val="24"/>
      <w:szCs w:val="24"/>
      <w:lang w:val="x-none"/>
    </w:rPr>
  </w:style>
  <w:style w:type="paragraph" w:customStyle="1" w:styleId="Default">
    <w:name w:val="Default"/>
    <w:rsid w:val="00174366"/>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table" w:styleId="Tabelacomgrade">
    <w:name w:val="Table Grid"/>
    <w:basedOn w:val="Tabelanormal"/>
    <w:rsid w:val="0068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100C1F"/>
    <w:rPr>
      <w:rFonts w:asciiTheme="majorHAnsi" w:eastAsiaTheme="majorEastAsia" w:hAnsiTheme="majorHAnsi" w:cstheme="majorBidi"/>
      <w:i/>
      <w:iCs/>
      <w:color w:val="2E74B5" w:themeColor="accent1" w:themeShade="BF"/>
    </w:rPr>
  </w:style>
  <w:style w:type="character" w:customStyle="1" w:styleId="Ttulo2Char">
    <w:name w:val="Título 2 Char"/>
    <w:basedOn w:val="Fontepargpadro"/>
    <w:link w:val="Ttulo2"/>
    <w:rsid w:val="00100C1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00C1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100C1F"/>
    <w:rPr>
      <w:rFonts w:ascii="Times New Roman" w:eastAsia="Times New Roman" w:hAnsi="Times New Roman" w:cs="Times New Roman"/>
      <w:b/>
      <w:sz w:val="16"/>
      <w:szCs w:val="20"/>
      <w:lang w:eastAsia="pt-BR"/>
    </w:rPr>
  </w:style>
  <w:style w:type="character" w:customStyle="1" w:styleId="Ttulo6Char">
    <w:name w:val="Título 6 Char"/>
    <w:basedOn w:val="Fontepargpadro"/>
    <w:link w:val="Ttulo6"/>
    <w:rsid w:val="00100C1F"/>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100C1F"/>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100C1F"/>
    <w:rPr>
      <w:rFonts w:ascii="Times New Roman" w:eastAsia="Times New Roman" w:hAnsi="Times New Roman" w:cs="Times New Roman"/>
      <w:b/>
      <w:sz w:val="24"/>
      <w:szCs w:val="24"/>
      <w:lang w:eastAsia="pt-BR"/>
    </w:rPr>
  </w:style>
  <w:style w:type="paragraph" w:styleId="Ttulo">
    <w:name w:val="Title"/>
    <w:basedOn w:val="Normal"/>
    <w:link w:val="TtuloChar"/>
    <w:uiPriority w:val="10"/>
    <w:qFormat/>
    <w:rsid w:val="00100C1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uiPriority w:val="10"/>
    <w:rsid w:val="00100C1F"/>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100C1F"/>
    <w:pPr>
      <w:overflowPunct w:val="0"/>
      <w:autoSpaceDE w:val="0"/>
      <w:autoSpaceDN w:val="0"/>
      <w:adjustRightInd w:val="0"/>
      <w:spacing w:after="0" w:line="240" w:lineRule="auto"/>
      <w:ind w:left="1701"/>
      <w:jc w:val="both"/>
      <w:textAlignment w:val="baseline"/>
    </w:pPr>
    <w:rPr>
      <w:rFonts w:ascii="Times New Roman" w:eastAsia="Times New Roman" w:hAnsi="Times New Roman" w:cs="Times New Roman"/>
      <w:b/>
      <w:sz w:val="24"/>
      <w:szCs w:val="20"/>
      <w:lang w:eastAsia="pt-BR"/>
    </w:rPr>
  </w:style>
  <w:style w:type="paragraph" w:customStyle="1" w:styleId="Recuodecorpodetexto21">
    <w:name w:val="Recuo de corpo de texto 21"/>
    <w:basedOn w:val="Normal"/>
    <w:rsid w:val="00100C1F"/>
    <w:pPr>
      <w:overflowPunct w:val="0"/>
      <w:autoSpaceDE w:val="0"/>
      <w:autoSpaceDN w:val="0"/>
      <w:adjustRightInd w:val="0"/>
      <w:spacing w:after="0" w:line="240" w:lineRule="auto"/>
      <w:ind w:firstLine="1701"/>
      <w:jc w:val="both"/>
      <w:textAlignment w:val="baseline"/>
    </w:pPr>
    <w:rPr>
      <w:rFonts w:ascii="Times New Roman" w:eastAsia="Times New Roman" w:hAnsi="Times New Roman" w:cs="Times New Roman"/>
      <w:sz w:val="24"/>
      <w:szCs w:val="20"/>
      <w:lang w:eastAsia="pt-BR"/>
    </w:rPr>
  </w:style>
  <w:style w:type="character" w:styleId="Nmerodepgina">
    <w:name w:val="page number"/>
    <w:basedOn w:val="Fontepargpadro"/>
    <w:rsid w:val="00100C1F"/>
  </w:style>
  <w:style w:type="paragraph" w:styleId="Recuodecorpodetexto2">
    <w:name w:val="Body Text Indent 2"/>
    <w:basedOn w:val="Normal"/>
    <w:link w:val="Recuodecorpodetexto2Char"/>
    <w:rsid w:val="00100C1F"/>
    <w:pPr>
      <w:spacing w:after="0" w:line="240" w:lineRule="auto"/>
      <w:ind w:firstLine="1701"/>
      <w:jc w:val="both"/>
    </w:pPr>
    <w:rPr>
      <w:rFonts w:ascii="Comic Sans MS" w:eastAsia="Times New Roman" w:hAnsi="Comic Sans MS" w:cs="Times New Roman"/>
      <w:sz w:val="24"/>
      <w:szCs w:val="20"/>
      <w:lang w:eastAsia="pt-BR"/>
    </w:rPr>
  </w:style>
  <w:style w:type="character" w:customStyle="1" w:styleId="Recuodecorpodetexto2Char">
    <w:name w:val="Recuo de corpo de texto 2 Char"/>
    <w:basedOn w:val="Fontepargpadro"/>
    <w:link w:val="Recuodecorpodetexto2"/>
    <w:rsid w:val="00100C1F"/>
    <w:rPr>
      <w:rFonts w:ascii="Comic Sans MS" w:eastAsia="Times New Roman" w:hAnsi="Comic Sans MS" w:cs="Times New Roman"/>
      <w:sz w:val="24"/>
      <w:szCs w:val="20"/>
      <w:lang w:eastAsia="pt-BR"/>
    </w:rPr>
  </w:style>
  <w:style w:type="paragraph" w:styleId="Recuodecorpodetexto3">
    <w:name w:val="Body Text Indent 3"/>
    <w:basedOn w:val="Normal"/>
    <w:link w:val="Recuodecorpodetexto3Char"/>
    <w:rsid w:val="00100C1F"/>
    <w:pPr>
      <w:spacing w:after="0" w:line="240" w:lineRule="auto"/>
      <w:ind w:firstLine="1701"/>
      <w:jc w:val="both"/>
    </w:pPr>
    <w:rPr>
      <w:rFonts w:ascii="Times New Roman" w:eastAsia="Times New Roman" w:hAnsi="Times New Roman" w:cs="Times New Roman"/>
      <w:sz w:val="23"/>
      <w:szCs w:val="24"/>
      <w:lang w:eastAsia="pt-BR"/>
    </w:rPr>
  </w:style>
  <w:style w:type="character" w:customStyle="1" w:styleId="Recuodecorpodetexto3Char">
    <w:name w:val="Recuo de corpo de texto 3 Char"/>
    <w:basedOn w:val="Fontepargpadro"/>
    <w:link w:val="Recuodecorpodetexto3"/>
    <w:rsid w:val="00100C1F"/>
    <w:rPr>
      <w:rFonts w:ascii="Times New Roman" w:eastAsia="Times New Roman" w:hAnsi="Times New Roman" w:cs="Times New Roman"/>
      <w:sz w:val="23"/>
      <w:szCs w:val="24"/>
      <w:lang w:eastAsia="pt-BR"/>
    </w:rPr>
  </w:style>
  <w:style w:type="character" w:styleId="Hyperlink">
    <w:name w:val="Hyperlink"/>
    <w:uiPriority w:val="99"/>
    <w:rsid w:val="00100C1F"/>
    <w:rPr>
      <w:noProof w:val="0"/>
      <w:color w:val="0000FF"/>
      <w:sz w:val="24"/>
      <w:u w:val="single"/>
      <w:lang w:val="pt-BR"/>
    </w:rPr>
  </w:style>
  <w:style w:type="paragraph" w:customStyle="1" w:styleId="texto">
    <w:name w:val="texto"/>
    <w:basedOn w:val="Normal"/>
    <w:rsid w:val="00100C1F"/>
    <w:pPr>
      <w:spacing w:before="120" w:after="120" w:line="360" w:lineRule="auto"/>
      <w:jc w:val="both"/>
    </w:pPr>
    <w:rPr>
      <w:rFonts w:ascii="Arial" w:eastAsia="Times New Roman" w:hAnsi="Arial" w:cs="Times New Roman"/>
      <w:szCs w:val="20"/>
    </w:rPr>
  </w:style>
  <w:style w:type="paragraph" w:styleId="Corpodetexto3">
    <w:name w:val="Body Text 3"/>
    <w:basedOn w:val="Normal"/>
    <w:link w:val="Corpodetexto3Char"/>
    <w:rsid w:val="00100C1F"/>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100C1F"/>
    <w:rPr>
      <w:rFonts w:ascii="Times New Roman" w:eastAsia="Times New Roman" w:hAnsi="Times New Roman" w:cs="Times New Roman"/>
      <w:sz w:val="16"/>
      <w:szCs w:val="16"/>
      <w:lang w:eastAsia="pt-BR"/>
    </w:rPr>
  </w:style>
  <w:style w:type="paragraph" w:customStyle="1" w:styleId="Recuodecorpodetexto31">
    <w:name w:val="Recuo de corpo de texto 31"/>
    <w:basedOn w:val="Normal"/>
    <w:rsid w:val="00100C1F"/>
    <w:pPr>
      <w:overflowPunct w:val="0"/>
      <w:autoSpaceDE w:val="0"/>
      <w:autoSpaceDN w:val="0"/>
      <w:adjustRightInd w:val="0"/>
      <w:spacing w:after="0" w:line="240" w:lineRule="auto"/>
      <w:ind w:firstLine="1701"/>
      <w:jc w:val="both"/>
      <w:textAlignment w:val="baseline"/>
    </w:pPr>
    <w:rPr>
      <w:rFonts w:ascii="Times New Roman" w:eastAsia="Times New Roman" w:hAnsi="Times New Roman" w:cs="Times New Roman"/>
      <w:b/>
      <w:sz w:val="24"/>
      <w:szCs w:val="20"/>
      <w:lang w:eastAsia="pt-BR"/>
    </w:rPr>
  </w:style>
  <w:style w:type="paragraph" w:styleId="NormalWeb">
    <w:name w:val="Normal (Web)"/>
    <w:basedOn w:val="Normal"/>
    <w:uiPriority w:val="99"/>
    <w:rsid w:val="00100C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j2">
    <w:name w:val="j2"/>
    <w:rsid w:val="00100C1F"/>
    <w:rPr>
      <w:rFonts w:ascii="Arial" w:hAnsi="Arial" w:cs="Arial" w:hint="default"/>
      <w:sz w:val="18"/>
      <w:szCs w:val="18"/>
    </w:rPr>
  </w:style>
  <w:style w:type="paragraph" w:styleId="TextosemFormatao">
    <w:name w:val="Plain Text"/>
    <w:basedOn w:val="Normal"/>
    <w:link w:val="TextosemFormataoChar"/>
    <w:uiPriority w:val="99"/>
    <w:unhideWhenUsed/>
    <w:rsid w:val="00100C1F"/>
    <w:pPr>
      <w:spacing w:after="0" w:line="240" w:lineRule="auto"/>
    </w:pPr>
    <w:rPr>
      <w:rFonts w:ascii="Calibri" w:eastAsia="Calibri" w:hAnsi="Calibri" w:cs="Times New Roman"/>
      <w:szCs w:val="21"/>
    </w:rPr>
  </w:style>
  <w:style w:type="character" w:customStyle="1" w:styleId="TextosemFormataoChar">
    <w:name w:val="Texto sem Formatação Char"/>
    <w:basedOn w:val="Fontepargpadro"/>
    <w:link w:val="TextosemFormatao"/>
    <w:uiPriority w:val="99"/>
    <w:rsid w:val="00100C1F"/>
    <w:rPr>
      <w:rFonts w:ascii="Calibri" w:eastAsia="Calibri" w:hAnsi="Calibri" w:cs="Times New Roman"/>
      <w:szCs w:val="21"/>
    </w:rPr>
  </w:style>
  <w:style w:type="character" w:styleId="Forte">
    <w:name w:val="Strong"/>
    <w:uiPriority w:val="22"/>
    <w:qFormat/>
    <w:rsid w:val="00100C1F"/>
    <w:rPr>
      <w:b/>
      <w:bCs/>
    </w:rPr>
  </w:style>
  <w:style w:type="paragraph" w:customStyle="1" w:styleId="textbody">
    <w:name w:val="textbody"/>
    <w:basedOn w:val="Normal"/>
    <w:rsid w:val="00100C1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rsid w:val="00100C1F"/>
    <w:pPr>
      <w:tabs>
        <w:tab w:val="left" w:pos="708"/>
      </w:tabs>
      <w:suppressAutoHyphens/>
      <w:spacing w:after="0" w:line="100" w:lineRule="atLeast"/>
    </w:pPr>
    <w:rPr>
      <w:rFonts w:ascii="Times New Roman" w:eastAsia="Times New Roman" w:hAnsi="Times New Roman" w:cs="Times New Roman"/>
      <w:sz w:val="24"/>
      <w:szCs w:val="24"/>
      <w:lang w:eastAsia="pt-BR"/>
    </w:rPr>
  </w:style>
  <w:style w:type="character" w:customStyle="1" w:styleId="fontstyle01">
    <w:name w:val="fontstyle01"/>
    <w:rsid w:val="00100C1F"/>
    <w:rPr>
      <w:rFonts w:ascii="Arial" w:hAnsi="Arial" w:cs="Arial" w:hint="default"/>
      <w:b/>
      <w:bCs/>
      <w:i w:val="0"/>
      <w:iCs w:val="0"/>
      <w:color w:val="000000"/>
      <w:sz w:val="20"/>
      <w:szCs w:val="20"/>
    </w:rPr>
  </w:style>
  <w:style w:type="character" w:customStyle="1" w:styleId="fontstyle21">
    <w:name w:val="fontstyle21"/>
    <w:rsid w:val="00100C1F"/>
    <w:rPr>
      <w:rFonts w:ascii="Arial" w:hAnsi="Arial" w:cs="Arial" w:hint="default"/>
      <w:b w:val="0"/>
      <w:bCs w:val="0"/>
      <w:i w:val="0"/>
      <w:iCs w:val="0"/>
      <w:color w:val="000000"/>
      <w:sz w:val="20"/>
      <w:szCs w:val="20"/>
    </w:rPr>
  </w:style>
  <w:style w:type="paragraph" w:customStyle="1" w:styleId="Normal1">
    <w:name w:val="Normal1"/>
    <w:rsid w:val="00100C1F"/>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Corpodetexto31">
    <w:name w:val="Corpo de texto 31"/>
    <w:basedOn w:val="Normal"/>
    <w:rsid w:val="00100C1F"/>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pPr>
    <w:rPr>
      <w:rFonts w:ascii="Times New Roman" w:eastAsia="Times New Roman" w:hAnsi="Times New Roman" w:cs="Times New Roman"/>
      <w:lang w:eastAsia="pt-BR"/>
    </w:rPr>
  </w:style>
  <w:style w:type="paragraph" w:customStyle="1" w:styleId="Corpodetexto310">
    <w:name w:val="Corpo de texto 31"/>
    <w:basedOn w:val="Normal"/>
    <w:rsid w:val="00100C1F"/>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pPr>
    <w:rPr>
      <w:rFonts w:ascii="Times New Roman" w:eastAsia="Times New Roman" w:hAnsi="Times New Roman" w:cs="Times New Roman"/>
      <w:szCs w:val="20"/>
      <w:lang w:eastAsia="pt-BR"/>
    </w:rPr>
  </w:style>
  <w:style w:type="paragraph" w:styleId="Legenda">
    <w:name w:val="caption"/>
    <w:basedOn w:val="Normal"/>
    <w:semiHidden/>
    <w:unhideWhenUsed/>
    <w:qFormat/>
    <w:rsid w:val="00100C1F"/>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styleId="MenoPendente">
    <w:name w:val="Unresolved Mention"/>
    <w:uiPriority w:val="99"/>
    <w:semiHidden/>
    <w:unhideWhenUsed/>
    <w:rsid w:val="00100C1F"/>
    <w:rPr>
      <w:color w:val="605E5C"/>
      <w:shd w:val="clear" w:color="auto" w:fill="E1DFDD"/>
    </w:rPr>
  </w:style>
  <w:style w:type="character" w:customStyle="1" w:styleId="Absatz-Standardschriftart">
    <w:name w:val="Absatz-Standardschriftart"/>
    <w:rsid w:val="00100C1F"/>
  </w:style>
  <w:style w:type="character" w:customStyle="1" w:styleId="WW-Absatz-Standardschriftart">
    <w:name w:val="WW-Absatz-Standardschriftart"/>
    <w:rsid w:val="00100C1F"/>
  </w:style>
  <w:style w:type="character" w:customStyle="1" w:styleId="WW-Absatz-Standardschriftart1">
    <w:name w:val="WW-Absatz-Standardschriftart1"/>
    <w:rsid w:val="00100C1F"/>
  </w:style>
  <w:style w:type="character" w:customStyle="1" w:styleId="Fontepargpadro2">
    <w:name w:val="Fonte parág. padrão2"/>
    <w:rsid w:val="00100C1F"/>
  </w:style>
  <w:style w:type="character" w:customStyle="1" w:styleId="WW8Num1z0">
    <w:name w:val="WW8Num1z0"/>
    <w:rsid w:val="00100C1F"/>
    <w:rPr>
      <w:b/>
    </w:rPr>
  </w:style>
  <w:style w:type="character" w:customStyle="1" w:styleId="WW8Num2z0">
    <w:name w:val="WW8Num2z0"/>
    <w:rsid w:val="00100C1F"/>
    <w:rPr>
      <w:rFonts w:ascii="Monotype Sorts" w:hAnsi="Monotype Sorts"/>
    </w:rPr>
  </w:style>
  <w:style w:type="character" w:customStyle="1" w:styleId="WW8Num3z0">
    <w:name w:val="WW8Num3z0"/>
    <w:rsid w:val="00100C1F"/>
    <w:rPr>
      <w:b/>
    </w:rPr>
  </w:style>
  <w:style w:type="character" w:customStyle="1" w:styleId="WW8Num4z0">
    <w:name w:val="WW8Num4z0"/>
    <w:rsid w:val="00100C1F"/>
    <w:rPr>
      <w:rFonts w:ascii="Times New Roman" w:eastAsia="Times New Roman" w:hAnsi="Times New Roman" w:cs="Times New Roman"/>
    </w:rPr>
  </w:style>
  <w:style w:type="character" w:customStyle="1" w:styleId="WW8Num4z1">
    <w:name w:val="WW8Num4z1"/>
    <w:rsid w:val="00100C1F"/>
    <w:rPr>
      <w:rFonts w:ascii="Courier New" w:hAnsi="Courier New"/>
    </w:rPr>
  </w:style>
  <w:style w:type="character" w:customStyle="1" w:styleId="WW8Num4z2">
    <w:name w:val="WW8Num4z2"/>
    <w:rsid w:val="00100C1F"/>
    <w:rPr>
      <w:rFonts w:ascii="Wingdings" w:hAnsi="Wingdings"/>
    </w:rPr>
  </w:style>
  <w:style w:type="character" w:customStyle="1" w:styleId="WW8Num4z3">
    <w:name w:val="WW8Num4z3"/>
    <w:rsid w:val="00100C1F"/>
    <w:rPr>
      <w:rFonts w:ascii="Symbol" w:hAnsi="Symbol"/>
    </w:rPr>
  </w:style>
  <w:style w:type="character" w:customStyle="1" w:styleId="WW8Num5z0">
    <w:name w:val="WW8Num5z0"/>
    <w:rsid w:val="00100C1F"/>
    <w:rPr>
      <w:rFonts w:ascii="Times New Roman" w:hAnsi="Times New Roman"/>
      <w:b/>
    </w:rPr>
  </w:style>
  <w:style w:type="character" w:customStyle="1" w:styleId="WW8Num6z0">
    <w:name w:val="WW8Num6z0"/>
    <w:rsid w:val="00100C1F"/>
    <w:rPr>
      <w:b/>
    </w:rPr>
  </w:style>
  <w:style w:type="character" w:customStyle="1" w:styleId="WW8Num7z0">
    <w:name w:val="WW8Num7z0"/>
    <w:rsid w:val="00100C1F"/>
    <w:rPr>
      <w:b/>
    </w:rPr>
  </w:style>
  <w:style w:type="character" w:customStyle="1" w:styleId="Fontepargpadro1">
    <w:name w:val="Fonte parág. padrão1"/>
    <w:rsid w:val="00100C1F"/>
  </w:style>
  <w:style w:type="character" w:customStyle="1" w:styleId="Caracteresdenotaderodap">
    <w:name w:val="Caracteres de nota de rodapé"/>
    <w:rsid w:val="00100C1F"/>
    <w:rPr>
      <w:vertAlign w:val="superscript"/>
    </w:rPr>
  </w:style>
  <w:style w:type="character" w:customStyle="1" w:styleId="Refdenotaderodap1">
    <w:name w:val="Ref. de nota de rodapé1"/>
    <w:rsid w:val="00100C1F"/>
    <w:rPr>
      <w:vertAlign w:val="superscript"/>
    </w:rPr>
  </w:style>
  <w:style w:type="character" w:customStyle="1" w:styleId="Caracteresdenotadefim">
    <w:name w:val="Caracteres de nota de fim"/>
    <w:rsid w:val="00100C1F"/>
    <w:rPr>
      <w:vertAlign w:val="superscript"/>
    </w:rPr>
  </w:style>
  <w:style w:type="character" w:customStyle="1" w:styleId="WW-Caracteresdenotadefim">
    <w:name w:val="WW-Caracteres de nota de fim"/>
    <w:rsid w:val="00100C1F"/>
  </w:style>
  <w:style w:type="character" w:customStyle="1" w:styleId="Smbolosdenumerao">
    <w:name w:val="Símbolos de numeração"/>
    <w:rsid w:val="00100C1F"/>
  </w:style>
  <w:style w:type="character" w:styleId="Refdenotaderodap">
    <w:name w:val="footnote reference"/>
    <w:uiPriority w:val="99"/>
    <w:rsid w:val="00100C1F"/>
    <w:rPr>
      <w:vertAlign w:val="superscript"/>
    </w:rPr>
  </w:style>
  <w:style w:type="character" w:styleId="Refdenotadefim">
    <w:name w:val="endnote reference"/>
    <w:rsid w:val="00100C1F"/>
    <w:rPr>
      <w:vertAlign w:val="superscript"/>
    </w:rPr>
  </w:style>
  <w:style w:type="paragraph" w:customStyle="1" w:styleId="Ttulo20">
    <w:name w:val="Título2"/>
    <w:basedOn w:val="Normal"/>
    <w:next w:val="Corpodetexto"/>
    <w:rsid w:val="00100C1F"/>
    <w:pPr>
      <w:keepNext/>
      <w:spacing w:before="240" w:after="120" w:line="240" w:lineRule="auto"/>
    </w:pPr>
    <w:rPr>
      <w:rFonts w:ascii="Arial" w:eastAsia="Lucida Sans Unicode" w:hAnsi="Arial" w:cs="Mangal"/>
      <w:sz w:val="28"/>
      <w:szCs w:val="28"/>
    </w:rPr>
  </w:style>
  <w:style w:type="paragraph" w:styleId="Lista">
    <w:name w:val="List"/>
    <w:basedOn w:val="Corpodetexto"/>
    <w:rsid w:val="00100C1F"/>
    <w:rPr>
      <w:rFonts w:ascii="Arial" w:hAnsi="Arial" w:cs="Tahoma"/>
      <w:sz w:val="22"/>
      <w:szCs w:val="20"/>
    </w:rPr>
  </w:style>
  <w:style w:type="paragraph" w:customStyle="1" w:styleId="Legenda2">
    <w:name w:val="Legenda2"/>
    <w:basedOn w:val="Normal"/>
    <w:rsid w:val="00100C1F"/>
    <w:pPr>
      <w:suppressLineNumbers/>
      <w:spacing w:before="120" w:after="120" w:line="240" w:lineRule="auto"/>
    </w:pPr>
    <w:rPr>
      <w:rFonts w:ascii="Arial" w:eastAsia="Times New Roman" w:hAnsi="Arial" w:cs="Mangal"/>
      <w:i/>
      <w:iCs/>
      <w:sz w:val="24"/>
      <w:szCs w:val="24"/>
    </w:rPr>
  </w:style>
  <w:style w:type="paragraph" w:customStyle="1" w:styleId="ndice">
    <w:name w:val="Índice"/>
    <w:basedOn w:val="Normal"/>
    <w:rsid w:val="00100C1F"/>
    <w:pPr>
      <w:suppressLineNumbers/>
      <w:spacing w:after="0" w:line="240" w:lineRule="auto"/>
    </w:pPr>
    <w:rPr>
      <w:rFonts w:ascii="Arial" w:eastAsia="Times New Roman" w:hAnsi="Arial" w:cs="Tahoma"/>
      <w:szCs w:val="20"/>
    </w:rPr>
  </w:style>
  <w:style w:type="paragraph" w:customStyle="1" w:styleId="Ttulo10">
    <w:name w:val="Título1"/>
    <w:basedOn w:val="Normal"/>
    <w:next w:val="Corpodetexto"/>
    <w:rsid w:val="00100C1F"/>
    <w:pPr>
      <w:keepNext/>
      <w:spacing w:before="240" w:after="120" w:line="240" w:lineRule="auto"/>
    </w:pPr>
    <w:rPr>
      <w:rFonts w:ascii="Arial" w:eastAsia="Lucida Sans Unicode" w:hAnsi="Arial" w:cs="Tahoma"/>
      <w:sz w:val="28"/>
      <w:szCs w:val="28"/>
    </w:rPr>
  </w:style>
  <w:style w:type="paragraph" w:customStyle="1" w:styleId="Legenda1">
    <w:name w:val="Legenda1"/>
    <w:basedOn w:val="Normal"/>
    <w:rsid w:val="00100C1F"/>
    <w:pPr>
      <w:suppressLineNumbers/>
      <w:spacing w:before="120" w:after="120" w:line="240" w:lineRule="auto"/>
    </w:pPr>
    <w:rPr>
      <w:rFonts w:ascii="Arial" w:eastAsia="Times New Roman" w:hAnsi="Arial" w:cs="Tahoma"/>
      <w:i/>
      <w:iCs/>
      <w:sz w:val="24"/>
      <w:szCs w:val="24"/>
    </w:rPr>
  </w:style>
  <w:style w:type="paragraph" w:customStyle="1" w:styleId="Textoembloco1">
    <w:name w:val="Texto em bloco1"/>
    <w:basedOn w:val="Normal"/>
    <w:rsid w:val="00100C1F"/>
    <w:pPr>
      <w:spacing w:after="0" w:line="240" w:lineRule="auto"/>
      <w:ind w:left="4253" w:right="57" w:firstLine="1134"/>
      <w:jc w:val="both"/>
    </w:pPr>
    <w:rPr>
      <w:rFonts w:ascii="Arial" w:eastAsia="Times New Roman" w:hAnsi="Arial" w:cs="Times New Roman"/>
      <w:i/>
      <w:spacing w:val="14"/>
      <w:szCs w:val="20"/>
    </w:rPr>
  </w:style>
  <w:style w:type="paragraph" w:styleId="Textodenotaderodap">
    <w:name w:val="footnote text"/>
    <w:basedOn w:val="Normal"/>
    <w:link w:val="TextodenotaderodapChar"/>
    <w:rsid w:val="00100C1F"/>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100C1F"/>
    <w:rPr>
      <w:rFonts w:ascii="Times New Roman" w:eastAsia="Times New Roman" w:hAnsi="Times New Roman" w:cs="Times New Roman"/>
      <w:sz w:val="20"/>
      <w:szCs w:val="20"/>
    </w:rPr>
  </w:style>
  <w:style w:type="paragraph" w:customStyle="1" w:styleId="Contedodetabela">
    <w:name w:val="Conteúdo de tabela"/>
    <w:basedOn w:val="Normal"/>
    <w:rsid w:val="00100C1F"/>
    <w:pPr>
      <w:suppressLineNumbers/>
      <w:spacing w:after="0" w:line="240" w:lineRule="auto"/>
    </w:pPr>
    <w:rPr>
      <w:rFonts w:ascii="Arial" w:eastAsia="Times New Roman" w:hAnsi="Arial" w:cs="Times New Roman"/>
      <w:szCs w:val="20"/>
    </w:rPr>
  </w:style>
  <w:style w:type="paragraph" w:customStyle="1" w:styleId="Ttulodetabela">
    <w:name w:val="Título de tabela"/>
    <w:basedOn w:val="Contedodetabela"/>
    <w:rsid w:val="00100C1F"/>
  </w:style>
  <w:style w:type="paragraph" w:customStyle="1" w:styleId="Contedodequadro">
    <w:name w:val="Conteúdo de quadro"/>
    <w:basedOn w:val="Corpodetexto"/>
    <w:rsid w:val="00100C1F"/>
    <w:rPr>
      <w:rFonts w:ascii="Arial" w:hAnsi="Arial"/>
      <w:sz w:val="22"/>
      <w:szCs w:val="20"/>
    </w:rPr>
  </w:style>
  <w:style w:type="character" w:customStyle="1" w:styleId="Refdenotaderodap5">
    <w:name w:val="Ref. de nota de rodapé5"/>
    <w:rsid w:val="00100C1F"/>
    <w:rPr>
      <w:vertAlign w:val="superscript"/>
    </w:rPr>
  </w:style>
  <w:style w:type="paragraph" w:customStyle="1" w:styleId="texto2">
    <w:name w:val="texto2"/>
    <w:basedOn w:val="Normal"/>
    <w:rsid w:val="00100C1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100C1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
    <w:name w:val="Nivel 01"/>
    <w:basedOn w:val="Ttulo1"/>
    <w:next w:val="Normal"/>
    <w:qFormat/>
    <w:rsid w:val="00100C1F"/>
    <w:pPr>
      <w:keepLines/>
      <w:numPr>
        <w:numId w:val="4"/>
      </w:numPr>
      <w:tabs>
        <w:tab w:val="num" w:pos="0"/>
        <w:tab w:val="left" w:pos="567"/>
      </w:tabs>
      <w:overflowPunct/>
      <w:autoSpaceDE/>
      <w:autoSpaceDN/>
      <w:adjustRightInd/>
      <w:spacing w:before="240"/>
      <w:ind w:left="432" w:hanging="432"/>
      <w:jc w:val="both"/>
      <w:textAlignment w:val="auto"/>
    </w:pPr>
    <w:rPr>
      <w:rFonts w:ascii="Arial" w:hAnsi="Arial" w:cs="Arial"/>
      <w:bCs/>
      <w:sz w:val="20"/>
    </w:rPr>
  </w:style>
  <w:style w:type="paragraph" w:customStyle="1" w:styleId="Nivel2">
    <w:name w:val="Nivel 2"/>
    <w:basedOn w:val="Normal"/>
    <w:link w:val="Nivel2Char"/>
    <w:qFormat/>
    <w:rsid w:val="00100C1F"/>
    <w:pPr>
      <w:numPr>
        <w:ilvl w:val="1"/>
        <w:numId w:val="4"/>
      </w:numPr>
      <w:spacing w:before="120" w:after="120" w:line="276" w:lineRule="auto"/>
      <w:jc w:val="both"/>
    </w:pPr>
    <w:rPr>
      <w:rFonts w:ascii="Arial" w:eastAsia="MS Mincho" w:hAnsi="Arial" w:cs="Arial"/>
      <w:color w:val="000000"/>
      <w:sz w:val="20"/>
      <w:szCs w:val="20"/>
      <w:lang w:eastAsia="pt-BR"/>
    </w:rPr>
  </w:style>
  <w:style w:type="paragraph" w:customStyle="1" w:styleId="Nivel3">
    <w:name w:val="Nivel 3"/>
    <w:basedOn w:val="Normal"/>
    <w:link w:val="Nivel3Char"/>
    <w:qFormat/>
    <w:rsid w:val="00100C1F"/>
    <w:pPr>
      <w:numPr>
        <w:ilvl w:val="2"/>
        <w:numId w:val="4"/>
      </w:numPr>
      <w:spacing w:before="120" w:after="120" w:line="276" w:lineRule="auto"/>
      <w:jc w:val="both"/>
    </w:pPr>
    <w:rPr>
      <w:rFonts w:ascii="Arial" w:eastAsia="MS Mincho" w:hAnsi="Arial" w:cs="Arial"/>
      <w:color w:val="000000"/>
      <w:sz w:val="20"/>
      <w:szCs w:val="20"/>
      <w:lang w:eastAsia="pt-BR"/>
    </w:rPr>
  </w:style>
  <w:style w:type="paragraph" w:customStyle="1" w:styleId="Nivel4">
    <w:name w:val="Nivel 4"/>
    <w:basedOn w:val="Nivel3"/>
    <w:link w:val="Nivel4Char"/>
    <w:qFormat/>
    <w:rsid w:val="00100C1F"/>
    <w:pPr>
      <w:numPr>
        <w:ilvl w:val="3"/>
      </w:numPr>
      <w:ind w:left="851" w:firstLine="0"/>
    </w:pPr>
    <w:rPr>
      <w:color w:val="auto"/>
    </w:rPr>
  </w:style>
  <w:style w:type="paragraph" w:customStyle="1" w:styleId="Nivel5">
    <w:name w:val="Nivel 5"/>
    <w:basedOn w:val="Nivel4"/>
    <w:qFormat/>
    <w:rsid w:val="00100C1F"/>
    <w:pPr>
      <w:numPr>
        <w:ilvl w:val="4"/>
      </w:numPr>
      <w:tabs>
        <w:tab w:val="num" w:pos="0"/>
      </w:tabs>
      <w:ind w:left="1276" w:firstLine="0"/>
    </w:pPr>
  </w:style>
  <w:style w:type="character" w:customStyle="1" w:styleId="Nivel2Char">
    <w:name w:val="Nivel 2 Char"/>
    <w:link w:val="Nivel2"/>
    <w:locked/>
    <w:rsid w:val="00100C1F"/>
    <w:rPr>
      <w:rFonts w:ascii="Arial" w:eastAsia="MS Mincho" w:hAnsi="Arial" w:cs="Arial"/>
      <w:color w:val="000000"/>
      <w:sz w:val="20"/>
      <w:szCs w:val="20"/>
      <w:lang w:eastAsia="pt-BR"/>
    </w:rPr>
  </w:style>
  <w:style w:type="character" w:customStyle="1" w:styleId="Nivel3Char">
    <w:name w:val="Nivel 3 Char"/>
    <w:link w:val="Nivel3"/>
    <w:rsid w:val="00100C1F"/>
    <w:rPr>
      <w:rFonts w:ascii="Arial" w:eastAsia="MS Mincho" w:hAnsi="Arial" w:cs="Arial"/>
      <w:color w:val="000000"/>
      <w:sz w:val="20"/>
      <w:szCs w:val="20"/>
      <w:lang w:eastAsia="pt-BR"/>
    </w:rPr>
  </w:style>
  <w:style w:type="character" w:customStyle="1" w:styleId="Nivel4Char">
    <w:name w:val="Nivel 4 Char"/>
    <w:link w:val="Nivel4"/>
    <w:rsid w:val="00100C1F"/>
    <w:rPr>
      <w:rFonts w:ascii="Arial" w:eastAsia="MS Mincho"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2143">
      <w:bodyDiv w:val="1"/>
      <w:marLeft w:val="0"/>
      <w:marRight w:val="0"/>
      <w:marTop w:val="0"/>
      <w:marBottom w:val="0"/>
      <w:divBdr>
        <w:top w:val="none" w:sz="0" w:space="0" w:color="auto"/>
        <w:left w:val="none" w:sz="0" w:space="0" w:color="auto"/>
        <w:bottom w:val="none" w:sz="0" w:space="0" w:color="auto"/>
        <w:right w:val="none" w:sz="0" w:space="0" w:color="auto"/>
      </w:divBdr>
    </w:div>
    <w:div w:id="313681552">
      <w:bodyDiv w:val="1"/>
      <w:marLeft w:val="0"/>
      <w:marRight w:val="0"/>
      <w:marTop w:val="0"/>
      <w:marBottom w:val="0"/>
      <w:divBdr>
        <w:top w:val="none" w:sz="0" w:space="0" w:color="auto"/>
        <w:left w:val="none" w:sz="0" w:space="0" w:color="auto"/>
        <w:bottom w:val="none" w:sz="0" w:space="0" w:color="auto"/>
        <w:right w:val="none" w:sz="0" w:space="0" w:color="auto"/>
      </w:divBdr>
    </w:div>
    <w:div w:id="466703546">
      <w:bodyDiv w:val="1"/>
      <w:marLeft w:val="0"/>
      <w:marRight w:val="0"/>
      <w:marTop w:val="0"/>
      <w:marBottom w:val="0"/>
      <w:divBdr>
        <w:top w:val="none" w:sz="0" w:space="0" w:color="auto"/>
        <w:left w:val="none" w:sz="0" w:space="0" w:color="auto"/>
        <w:bottom w:val="none" w:sz="0" w:space="0" w:color="auto"/>
        <w:right w:val="none" w:sz="0" w:space="0" w:color="auto"/>
      </w:divBdr>
    </w:div>
    <w:div w:id="471992026">
      <w:bodyDiv w:val="1"/>
      <w:marLeft w:val="0"/>
      <w:marRight w:val="0"/>
      <w:marTop w:val="0"/>
      <w:marBottom w:val="0"/>
      <w:divBdr>
        <w:top w:val="none" w:sz="0" w:space="0" w:color="auto"/>
        <w:left w:val="none" w:sz="0" w:space="0" w:color="auto"/>
        <w:bottom w:val="none" w:sz="0" w:space="0" w:color="auto"/>
        <w:right w:val="none" w:sz="0" w:space="0" w:color="auto"/>
      </w:divBdr>
    </w:div>
    <w:div w:id="695928845">
      <w:bodyDiv w:val="1"/>
      <w:marLeft w:val="0"/>
      <w:marRight w:val="0"/>
      <w:marTop w:val="0"/>
      <w:marBottom w:val="0"/>
      <w:divBdr>
        <w:top w:val="none" w:sz="0" w:space="0" w:color="auto"/>
        <w:left w:val="none" w:sz="0" w:space="0" w:color="auto"/>
        <w:bottom w:val="none" w:sz="0" w:space="0" w:color="auto"/>
        <w:right w:val="none" w:sz="0" w:space="0" w:color="auto"/>
      </w:divBdr>
    </w:div>
    <w:div w:id="11632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AD06-BC7D-4913-AE1D-3DBBE90B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20</Pages>
  <Words>5661</Words>
  <Characters>30570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Maierle Bombassaro</cp:lastModifiedBy>
  <cp:revision>196</cp:revision>
  <cp:lastPrinted>2025-02-25T11:19:00Z</cp:lastPrinted>
  <dcterms:created xsi:type="dcterms:W3CDTF">2025-01-21T12:33:00Z</dcterms:created>
  <dcterms:modified xsi:type="dcterms:W3CDTF">2025-08-15T12:52:00Z</dcterms:modified>
</cp:coreProperties>
</file>